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E1116B" w14:textId="19460D39" w:rsidR="008A69F9" w:rsidRPr="002E7AEC" w:rsidRDefault="002E7AEC" w:rsidP="008A69F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F16195">
        <w:rPr>
          <w:rFonts w:ascii="Arial" w:hAnsi="Arial" w:cs="Arial"/>
          <w:b/>
          <w:bCs/>
          <w:color w:val="000000"/>
        </w:rPr>
        <w:t>I</w:t>
      </w:r>
      <w:r w:rsidR="00E44660">
        <w:rPr>
          <w:rFonts w:ascii="Arial" w:hAnsi="Arial" w:cs="Arial"/>
          <w:b/>
          <w:bCs/>
          <w:color w:val="000000"/>
        </w:rPr>
        <w:t>II</w:t>
      </w:r>
      <w:r>
        <w:rPr>
          <w:rFonts w:ascii="Arial" w:hAnsi="Arial" w:cs="Arial"/>
          <w:b/>
          <w:bCs/>
          <w:color w:val="000000"/>
        </w:rPr>
        <w:t xml:space="preserve"> – </w:t>
      </w:r>
      <w:r w:rsidR="00F16195">
        <w:rPr>
          <w:rFonts w:ascii="Arial" w:hAnsi="Arial" w:cs="Arial"/>
          <w:b/>
          <w:bCs/>
          <w:color w:val="000000"/>
        </w:rPr>
        <w:t>TERMO DE EXECUÇÃO CULTURAL</w:t>
      </w:r>
    </w:p>
    <w:p w14:paraId="3CC64D70" w14:textId="77777777" w:rsidR="00F16195" w:rsidRDefault="008A69F9" w:rsidP="00F1619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E21D30">
        <w:rPr>
          <w:rFonts w:ascii="Arial" w:hAnsi="Arial" w:cs="Arial"/>
          <w:color w:val="000000"/>
        </w:rPr>
        <w:t> </w:t>
      </w:r>
    </w:p>
    <w:p w14:paraId="63957EBC" w14:textId="41AE6B5D" w:rsidR="00EF0D59" w:rsidRDefault="00F16195" w:rsidP="00EF0D59">
      <w:pPr>
        <w:pStyle w:val="textocentraliz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16195">
        <w:rPr>
          <w:rFonts w:ascii="Arial" w:hAnsi="Arial" w:cs="Arial"/>
          <w:color w:val="000000"/>
        </w:rPr>
        <w:t>TERMO</w:t>
      </w:r>
      <w:r w:rsidR="00EF0D59">
        <w:rPr>
          <w:rFonts w:ascii="Arial" w:hAnsi="Arial" w:cs="Arial"/>
          <w:color w:val="000000"/>
        </w:rPr>
        <w:t xml:space="preserve"> </w:t>
      </w:r>
      <w:r w:rsidRPr="00F16195">
        <w:rPr>
          <w:rFonts w:ascii="Arial" w:hAnsi="Arial" w:cs="Arial"/>
          <w:color w:val="000000"/>
        </w:rPr>
        <w:t>DE EXECUÇÃO CULTURAL PARA CONCESSÃO DE APOIO</w:t>
      </w:r>
      <w:r>
        <w:rPr>
          <w:rFonts w:ascii="Arial" w:hAnsi="Arial" w:cs="Arial"/>
          <w:color w:val="000000"/>
        </w:rPr>
        <w:t xml:space="preserve"> </w:t>
      </w:r>
      <w:r w:rsidRPr="00F16195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INANCEIRO</w:t>
      </w:r>
      <w:r w:rsidRPr="00F16195">
        <w:rPr>
          <w:rFonts w:ascii="Arial" w:hAnsi="Arial" w:cs="Arial"/>
          <w:color w:val="000000"/>
        </w:rPr>
        <w:t xml:space="preserve"> A AÇ</w:t>
      </w:r>
      <w:r>
        <w:rPr>
          <w:rFonts w:ascii="Arial" w:hAnsi="Arial" w:cs="Arial"/>
          <w:color w:val="000000"/>
        </w:rPr>
        <w:t>Õ</w:t>
      </w:r>
      <w:r w:rsidRPr="00F16195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 </w:t>
      </w:r>
      <w:r w:rsidRPr="00F16195"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</w:rPr>
        <w:t>TU</w:t>
      </w:r>
      <w:r w:rsidRPr="00F16195">
        <w:rPr>
          <w:rFonts w:ascii="Arial" w:hAnsi="Arial" w:cs="Arial"/>
          <w:color w:val="000000"/>
        </w:rPr>
        <w:t xml:space="preserve">RAIS CONTEMPLADAS PELO EDITAL </w:t>
      </w:r>
      <w:r>
        <w:rPr>
          <w:rFonts w:ascii="Arial" w:hAnsi="Arial" w:cs="Arial"/>
          <w:color w:val="000000"/>
        </w:rPr>
        <w:t xml:space="preserve">DE CHAMAMENTO PÚBLICO </w:t>
      </w:r>
      <w:proofErr w:type="gramStart"/>
      <w:r>
        <w:rPr>
          <w:rFonts w:ascii="Arial" w:hAnsi="Arial" w:cs="Arial"/>
          <w:color w:val="000000"/>
        </w:rPr>
        <w:t xml:space="preserve">Nº </w:t>
      </w:r>
      <w:r w:rsidRPr="00F16195">
        <w:rPr>
          <w:rFonts w:ascii="Arial" w:hAnsi="Arial" w:cs="Arial"/>
          <w:color w:val="000000"/>
        </w:rPr>
        <w:t>,</w:t>
      </w:r>
      <w:proofErr w:type="gramEnd"/>
      <w:r w:rsidRPr="00F16195">
        <w:rPr>
          <w:rFonts w:ascii="Arial" w:hAnsi="Arial" w:cs="Arial"/>
          <w:color w:val="000000"/>
        </w:rPr>
        <w:t xml:space="preserve"> NOS TERMOS DA LEI</w:t>
      </w:r>
      <w:r>
        <w:rPr>
          <w:rFonts w:ascii="Arial" w:hAnsi="Arial" w:cs="Arial"/>
          <w:color w:val="000000"/>
        </w:rPr>
        <w:t xml:space="preserve"> </w:t>
      </w:r>
      <w:r w:rsidRPr="00F16195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O</w:t>
      </w:r>
      <w:r w:rsidRPr="00F16195">
        <w:rPr>
          <w:rFonts w:ascii="Arial" w:hAnsi="Arial" w:cs="Arial"/>
          <w:color w:val="000000"/>
        </w:rPr>
        <w:t>MPLEMENTAR N</w:t>
      </w:r>
      <w:r>
        <w:rPr>
          <w:rFonts w:ascii="Arial" w:hAnsi="Arial" w:cs="Arial"/>
          <w:color w:val="000000"/>
        </w:rPr>
        <w:t>º</w:t>
      </w:r>
      <w:r w:rsidRPr="00F16195">
        <w:rPr>
          <w:rFonts w:ascii="Arial" w:hAnsi="Arial" w:cs="Arial"/>
          <w:color w:val="000000"/>
        </w:rPr>
        <w:t xml:space="preserve"> 195</w:t>
      </w:r>
      <w:r>
        <w:rPr>
          <w:rFonts w:ascii="Arial" w:hAnsi="Arial" w:cs="Arial"/>
          <w:color w:val="000000"/>
        </w:rPr>
        <w:t>/</w:t>
      </w:r>
      <w:r w:rsidRPr="00F16195">
        <w:rPr>
          <w:rFonts w:ascii="Arial" w:hAnsi="Arial" w:cs="Arial"/>
          <w:color w:val="000000"/>
        </w:rPr>
        <w:t>2022 (LE</w:t>
      </w:r>
      <w:r>
        <w:rPr>
          <w:rFonts w:ascii="Arial" w:hAnsi="Arial" w:cs="Arial"/>
          <w:color w:val="000000"/>
        </w:rPr>
        <w:t>I</w:t>
      </w:r>
      <w:r w:rsidRPr="00F16195">
        <w:rPr>
          <w:rFonts w:ascii="Arial" w:hAnsi="Arial" w:cs="Arial"/>
          <w:color w:val="000000"/>
        </w:rPr>
        <w:t xml:space="preserve"> PAULO CUSTAVO), DO DECRETO N. </w:t>
      </w:r>
      <w:r>
        <w:rPr>
          <w:rFonts w:ascii="Arial" w:hAnsi="Arial" w:cs="Arial"/>
          <w:color w:val="000000"/>
        </w:rPr>
        <w:t>1</w:t>
      </w:r>
      <w:r w:rsidRPr="00F16195">
        <w:rPr>
          <w:rFonts w:ascii="Arial" w:hAnsi="Arial" w:cs="Arial"/>
          <w:color w:val="000000"/>
        </w:rPr>
        <w:t>1.525/2023 (DECRETO</w:t>
      </w:r>
      <w:r>
        <w:rPr>
          <w:rFonts w:ascii="Arial" w:hAnsi="Arial" w:cs="Arial"/>
          <w:color w:val="000000"/>
        </w:rPr>
        <w:t xml:space="preserve"> </w:t>
      </w:r>
      <w:r w:rsidRPr="00F16195">
        <w:rPr>
          <w:rFonts w:ascii="Arial" w:hAnsi="Arial" w:cs="Arial"/>
          <w:color w:val="000000"/>
        </w:rPr>
        <w:t>PAULO GUSTAV</w:t>
      </w:r>
      <w:r>
        <w:rPr>
          <w:rFonts w:ascii="Arial" w:hAnsi="Arial" w:cs="Arial"/>
          <w:color w:val="000000"/>
        </w:rPr>
        <w:t>O</w:t>
      </w:r>
      <w:r w:rsidRPr="00F16195">
        <w:rPr>
          <w:rFonts w:ascii="Arial" w:hAnsi="Arial" w:cs="Arial"/>
          <w:color w:val="000000"/>
        </w:rPr>
        <w:t xml:space="preserve">) E DO DECRETO </w:t>
      </w:r>
      <w:r>
        <w:rPr>
          <w:rFonts w:ascii="Arial" w:hAnsi="Arial" w:cs="Arial"/>
          <w:color w:val="000000"/>
        </w:rPr>
        <w:t>11</w:t>
      </w:r>
      <w:r w:rsidRPr="00F16195">
        <w:rPr>
          <w:rFonts w:ascii="Arial" w:hAnsi="Arial" w:cs="Arial"/>
          <w:color w:val="000000"/>
        </w:rPr>
        <w:t>.453</w:t>
      </w:r>
      <w:r>
        <w:rPr>
          <w:rFonts w:ascii="Arial" w:hAnsi="Arial" w:cs="Arial"/>
          <w:color w:val="000000"/>
        </w:rPr>
        <w:t>/</w:t>
      </w:r>
      <w:r w:rsidRPr="00F16195">
        <w:rPr>
          <w:rFonts w:ascii="Arial" w:hAnsi="Arial" w:cs="Arial"/>
          <w:color w:val="000000"/>
        </w:rPr>
        <w:t>2023 (DECRETO DE FOMENTO).</w:t>
      </w:r>
    </w:p>
    <w:p w14:paraId="4FC50853" w14:textId="77777777" w:rsidR="002E7AEC" w:rsidRPr="002E7AEC" w:rsidRDefault="002E7AEC" w:rsidP="002E7AEC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2F32A637" w14:textId="20C1D4E2" w:rsidR="008C2D72" w:rsidRDefault="00F16195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F16195">
        <w:rPr>
          <w:rFonts w:ascii="Arial" w:eastAsia="Century Gothic" w:hAnsi="Arial" w:cs="Arial"/>
          <w:bCs/>
          <w:color w:val="000000"/>
        </w:rPr>
        <w:t>Pelo presente instrumento</w:t>
      </w:r>
      <w:r>
        <w:rPr>
          <w:rFonts w:ascii="Arial" w:eastAsia="Century Gothic" w:hAnsi="Arial" w:cs="Arial"/>
          <w:bCs/>
          <w:color w:val="000000"/>
        </w:rPr>
        <w:t xml:space="preserve">, o </w:t>
      </w:r>
      <w:r w:rsidRPr="00F16195">
        <w:rPr>
          <w:rFonts w:ascii="Arial" w:eastAsia="Century Gothic" w:hAnsi="Arial" w:cs="Arial"/>
          <w:bCs/>
          <w:color w:val="000000"/>
        </w:rPr>
        <w:t>Município de</w:t>
      </w:r>
      <w:r>
        <w:rPr>
          <w:rFonts w:ascii="Arial" w:eastAsia="Century Gothic" w:hAnsi="Arial" w:cs="Arial"/>
          <w:bCs/>
          <w:color w:val="000000"/>
        </w:rPr>
        <w:t xml:space="preserve"> Jardim Alegre</w:t>
      </w:r>
      <w:r w:rsidRPr="00F16195">
        <w:rPr>
          <w:rFonts w:ascii="Arial" w:eastAsia="Century Gothic" w:hAnsi="Arial" w:cs="Arial"/>
          <w:bCs/>
          <w:color w:val="000000"/>
        </w:rPr>
        <w:t>, pessoa jurídica de direito público inte</w:t>
      </w:r>
      <w:r>
        <w:rPr>
          <w:rFonts w:ascii="Arial" w:eastAsia="Century Gothic" w:hAnsi="Arial" w:cs="Arial"/>
          <w:bCs/>
          <w:color w:val="000000"/>
        </w:rPr>
        <w:t>rn</w:t>
      </w:r>
      <w:r w:rsidRPr="00F16195">
        <w:rPr>
          <w:rFonts w:ascii="Arial" w:eastAsia="Century Gothic" w:hAnsi="Arial" w:cs="Arial"/>
          <w:bCs/>
          <w:color w:val="000000"/>
        </w:rPr>
        <w:t>o, inscrito no CNPJ sob n</w:t>
      </w:r>
      <w:r>
        <w:rPr>
          <w:rFonts w:ascii="Arial" w:eastAsia="Century Gothic" w:hAnsi="Arial" w:cs="Arial"/>
          <w:bCs/>
          <w:color w:val="000000"/>
        </w:rPr>
        <w:t>º 75.741.363/0001-87</w:t>
      </w:r>
      <w:r w:rsidRPr="00F16195">
        <w:rPr>
          <w:rFonts w:ascii="Arial" w:eastAsia="Century Gothic" w:hAnsi="Arial" w:cs="Arial"/>
          <w:bCs/>
          <w:color w:val="000000"/>
        </w:rPr>
        <w:t>, com sede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>administrativa na</w:t>
      </w:r>
      <w:r>
        <w:rPr>
          <w:rFonts w:ascii="Arial" w:eastAsia="Century Gothic" w:hAnsi="Arial" w:cs="Arial"/>
          <w:bCs/>
          <w:color w:val="000000"/>
        </w:rPr>
        <w:t xml:space="preserve"> Praça Mariana Leite Félix</w:t>
      </w:r>
      <w:r w:rsidRPr="00F16195">
        <w:rPr>
          <w:rFonts w:ascii="Arial" w:eastAsia="Century Gothic" w:hAnsi="Arial" w:cs="Arial"/>
          <w:bCs/>
          <w:color w:val="000000"/>
        </w:rPr>
        <w:t>,</w:t>
      </w:r>
      <w:r>
        <w:rPr>
          <w:rFonts w:ascii="Arial" w:eastAsia="Century Gothic" w:hAnsi="Arial" w:cs="Arial"/>
          <w:bCs/>
          <w:color w:val="000000"/>
        </w:rPr>
        <w:t xml:space="preserve"> nº 800, Centro, Jardim Alegre-PR,</w:t>
      </w:r>
      <w:r w:rsidRPr="00F16195">
        <w:rPr>
          <w:rFonts w:ascii="Arial" w:eastAsia="Century Gothic" w:hAnsi="Arial" w:cs="Arial"/>
          <w:bCs/>
          <w:color w:val="000000"/>
        </w:rPr>
        <w:t xml:space="preserve"> neste ato representado por seu Prefeito. Sr. </w:t>
      </w:r>
      <w:r>
        <w:rPr>
          <w:rFonts w:ascii="Arial" w:eastAsia="Century Gothic" w:hAnsi="Arial" w:cs="Arial"/>
          <w:bCs/>
          <w:color w:val="000000"/>
        </w:rPr>
        <w:t xml:space="preserve">José Roberto Furlan, </w:t>
      </w:r>
      <w:r w:rsidRPr="00F16195">
        <w:rPr>
          <w:rFonts w:ascii="Arial" w:eastAsia="Century Gothic" w:hAnsi="Arial" w:cs="Arial"/>
          <w:bCs/>
          <w:color w:val="000000"/>
        </w:rPr>
        <w:t>brasileiro</w:t>
      </w:r>
      <w:r>
        <w:rPr>
          <w:rFonts w:ascii="Arial" w:eastAsia="Century Gothic" w:hAnsi="Arial" w:cs="Arial"/>
          <w:bCs/>
          <w:color w:val="000000"/>
        </w:rPr>
        <w:t>,</w:t>
      </w:r>
      <w:r w:rsidRPr="00F16195">
        <w:rPr>
          <w:rFonts w:ascii="Arial" w:eastAsia="Century Gothic" w:hAnsi="Arial" w:cs="Arial"/>
          <w:bCs/>
          <w:color w:val="000000"/>
        </w:rPr>
        <w:t xml:space="preserve"> residente 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 xml:space="preserve">domiciliado nesta cidade, denominado </w:t>
      </w:r>
      <w:r>
        <w:rPr>
          <w:rFonts w:ascii="Arial" w:eastAsia="Century Gothic" w:hAnsi="Arial" w:cs="Arial"/>
          <w:bCs/>
          <w:color w:val="000000"/>
        </w:rPr>
        <w:t>MUNICÍPIO</w:t>
      </w:r>
      <w:r w:rsidR="00963FCC">
        <w:rPr>
          <w:rFonts w:ascii="Arial" w:eastAsia="Century Gothic" w:hAnsi="Arial" w:cs="Arial"/>
          <w:bCs/>
          <w:color w:val="000000"/>
        </w:rPr>
        <w:t>,</w:t>
      </w:r>
      <w:r w:rsidRPr="00F16195">
        <w:rPr>
          <w:rFonts w:ascii="Arial" w:eastAsia="Century Gothic" w:hAnsi="Arial" w:cs="Arial"/>
          <w:bCs/>
          <w:color w:val="000000"/>
        </w:rPr>
        <w:t xml:space="preserve"> através da Secretaria Municipal de</w:t>
      </w:r>
      <w:r w:rsidR="00963FCC">
        <w:rPr>
          <w:rFonts w:ascii="Arial" w:eastAsia="Century Gothic" w:hAnsi="Arial" w:cs="Arial"/>
          <w:bCs/>
          <w:color w:val="000000"/>
        </w:rPr>
        <w:t xml:space="preserve"> Esporte, Lazer e</w:t>
      </w:r>
      <w:r w:rsidRPr="00F16195">
        <w:rPr>
          <w:rFonts w:ascii="Arial" w:eastAsia="Century Gothic" w:hAnsi="Arial" w:cs="Arial"/>
          <w:bCs/>
          <w:color w:val="000000"/>
        </w:rPr>
        <w:t xml:space="preserve"> Cultura,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>representada por seu secretário,</w:t>
      </w:r>
      <w:r w:rsidR="00963FCC">
        <w:rPr>
          <w:rFonts w:ascii="Arial" w:eastAsia="Century Gothic" w:hAnsi="Arial" w:cs="Arial"/>
          <w:bCs/>
          <w:color w:val="000000"/>
        </w:rPr>
        <w:t xml:space="preserve"> Osvaldo Fiorato Junior,</w:t>
      </w:r>
      <w:r w:rsidRPr="00F16195">
        <w:rPr>
          <w:rFonts w:ascii="Arial" w:eastAsia="Century Gothic" w:hAnsi="Arial" w:cs="Arial"/>
          <w:bCs/>
          <w:color w:val="000000"/>
        </w:rPr>
        <w:t xml:space="preserve"> brasileiro, residente e domiciliado nesta cidade, doravante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>denominada apenas SECRETARIA: e de outro (nome e qualificação</w:t>
      </w:r>
      <w:r w:rsidR="00963FCC">
        <w:rPr>
          <w:rFonts w:ascii="Arial" w:eastAsia="Century Gothic" w:hAnsi="Arial" w:cs="Arial"/>
          <w:bCs/>
          <w:color w:val="000000"/>
        </w:rPr>
        <w:t>)</w:t>
      </w:r>
      <w:r w:rsidRPr="00F16195">
        <w:rPr>
          <w:rFonts w:ascii="Arial" w:eastAsia="Century Gothic" w:hAnsi="Arial" w:cs="Arial"/>
          <w:bCs/>
          <w:color w:val="000000"/>
        </w:rPr>
        <w:t>, doravante denominado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 xml:space="preserve">simplesmente </w:t>
      </w:r>
      <w:r w:rsidR="00963FCC">
        <w:rPr>
          <w:rFonts w:ascii="Arial" w:eastAsia="Century Gothic" w:hAnsi="Arial" w:cs="Arial"/>
          <w:bCs/>
          <w:color w:val="000000"/>
        </w:rPr>
        <w:t>PROPONENTE</w:t>
      </w:r>
      <w:r w:rsidRPr="00F16195">
        <w:rPr>
          <w:rFonts w:ascii="Arial" w:eastAsia="Century Gothic" w:hAnsi="Arial" w:cs="Arial"/>
          <w:bCs/>
          <w:color w:val="000000"/>
        </w:rPr>
        <w:t xml:space="preserve">, resolvem celebrar o </w:t>
      </w:r>
      <w:r w:rsidR="00963FCC" w:rsidRPr="00F16195">
        <w:rPr>
          <w:rFonts w:ascii="Arial" w:eastAsia="Century Gothic" w:hAnsi="Arial" w:cs="Arial"/>
          <w:bCs/>
          <w:color w:val="000000"/>
        </w:rPr>
        <w:t>presente</w:t>
      </w:r>
      <w:r w:rsidRPr="00F16195">
        <w:rPr>
          <w:rFonts w:ascii="Arial" w:eastAsia="Century Gothic" w:hAnsi="Arial" w:cs="Arial"/>
          <w:bCs/>
          <w:color w:val="000000"/>
        </w:rPr>
        <w:t xml:space="preserve"> TERMO DE EXECU</w:t>
      </w:r>
      <w:r w:rsidR="00963FCC">
        <w:rPr>
          <w:rFonts w:ascii="Arial" w:eastAsia="Century Gothic" w:hAnsi="Arial" w:cs="Arial"/>
          <w:bCs/>
          <w:color w:val="000000"/>
        </w:rPr>
        <w:t>ÇÃO</w:t>
      </w:r>
      <w:r w:rsidRPr="00F16195">
        <w:rPr>
          <w:rFonts w:ascii="Arial" w:eastAsia="Century Gothic" w:hAnsi="Arial" w:cs="Arial"/>
          <w:bCs/>
          <w:color w:val="000000"/>
        </w:rPr>
        <w:t xml:space="preserve"> CULT</w:t>
      </w:r>
      <w:r w:rsidR="00963FCC">
        <w:rPr>
          <w:rFonts w:ascii="Arial" w:eastAsia="Century Gothic" w:hAnsi="Arial" w:cs="Arial"/>
          <w:bCs/>
          <w:color w:val="000000"/>
        </w:rPr>
        <w:t>U</w:t>
      </w:r>
      <w:r w:rsidRPr="00F16195">
        <w:rPr>
          <w:rFonts w:ascii="Arial" w:eastAsia="Century Gothic" w:hAnsi="Arial" w:cs="Arial"/>
          <w:bCs/>
          <w:color w:val="000000"/>
        </w:rPr>
        <w:t>RAL, que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 xml:space="preserve">se regerá </w:t>
      </w:r>
      <w:r w:rsidR="00963FCC" w:rsidRPr="00F16195">
        <w:rPr>
          <w:rFonts w:ascii="Arial" w:eastAsia="Century Gothic" w:hAnsi="Arial" w:cs="Arial"/>
          <w:bCs/>
          <w:color w:val="000000"/>
        </w:rPr>
        <w:t>pelo</w:t>
      </w:r>
      <w:r w:rsidRPr="00F16195">
        <w:rPr>
          <w:rFonts w:ascii="Arial" w:eastAsia="Century Gothic" w:hAnsi="Arial" w:cs="Arial"/>
          <w:bCs/>
          <w:color w:val="000000"/>
        </w:rPr>
        <w:t xml:space="preserve"> Edital de Chamamento Público n".............-. a Legislação aplicável e pelas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>cláusulas que se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>segue</w:t>
      </w:r>
      <w:r w:rsidR="00963FCC">
        <w:rPr>
          <w:rFonts w:ascii="Arial" w:eastAsia="Century Gothic" w:hAnsi="Arial" w:cs="Arial"/>
          <w:bCs/>
          <w:color w:val="000000"/>
        </w:rPr>
        <w:t>m,</w:t>
      </w:r>
      <w:r w:rsidRPr="00F16195">
        <w:rPr>
          <w:rFonts w:ascii="Arial" w:eastAsia="Century Gothic" w:hAnsi="Arial" w:cs="Arial"/>
          <w:bCs/>
          <w:color w:val="000000"/>
        </w:rPr>
        <w:t xml:space="preserve"> notadamente o disposto, da Lei Complem</w:t>
      </w:r>
      <w:r w:rsidR="00963FCC">
        <w:rPr>
          <w:rFonts w:ascii="Arial" w:eastAsia="Century Gothic" w:hAnsi="Arial" w:cs="Arial"/>
          <w:bCs/>
          <w:color w:val="000000"/>
        </w:rPr>
        <w:t>entar</w:t>
      </w:r>
      <w:r w:rsidRPr="00F16195">
        <w:rPr>
          <w:rFonts w:ascii="Arial" w:eastAsia="Century Gothic" w:hAnsi="Arial" w:cs="Arial"/>
          <w:bCs/>
          <w:color w:val="000000"/>
        </w:rPr>
        <w:t xml:space="preserve"> no 195</w:t>
      </w:r>
      <w:r w:rsidR="00963FCC">
        <w:rPr>
          <w:rFonts w:ascii="Arial" w:eastAsia="Century Gothic" w:hAnsi="Arial" w:cs="Arial"/>
          <w:bCs/>
          <w:color w:val="000000"/>
        </w:rPr>
        <w:t>/</w:t>
      </w:r>
      <w:r w:rsidRPr="00F16195">
        <w:rPr>
          <w:rFonts w:ascii="Arial" w:eastAsia="Century Gothic" w:hAnsi="Arial" w:cs="Arial"/>
          <w:bCs/>
          <w:color w:val="000000"/>
        </w:rPr>
        <w:t>2022 (Lei Paulo Gusta</w:t>
      </w:r>
      <w:r w:rsidR="00963FCC">
        <w:rPr>
          <w:rFonts w:ascii="Arial" w:eastAsia="Century Gothic" w:hAnsi="Arial" w:cs="Arial"/>
          <w:bCs/>
          <w:color w:val="000000"/>
        </w:rPr>
        <w:t>vo</w:t>
      </w:r>
      <w:r w:rsidRPr="00F16195">
        <w:rPr>
          <w:rFonts w:ascii="Arial" w:eastAsia="Century Gothic" w:hAnsi="Arial" w:cs="Arial"/>
          <w:bCs/>
          <w:color w:val="000000"/>
        </w:rPr>
        <w:t>), do Decreto n</w:t>
      </w:r>
      <w:r w:rsidR="00963FCC">
        <w:rPr>
          <w:rFonts w:ascii="Arial" w:eastAsia="Century Gothic" w:hAnsi="Arial" w:cs="Arial"/>
          <w:bCs/>
          <w:color w:val="000000"/>
        </w:rPr>
        <w:t>º</w:t>
      </w:r>
      <w:r w:rsidRPr="00F16195">
        <w:rPr>
          <w:rFonts w:ascii="Arial" w:eastAsia="Century Gothic" w:hAnsi="Arial" w:cs="Arial"/>
          <w:bCs/>
          <w:color w:val="000000"/>
        </w:rPr>
        <w:t xml:space="preserve"> 1</w:t>
      </w:r>
      <w:r w:rsidR="00963FCC">
        <w:rPr>
          <w:rFonts w:ascii="Arial" w:eastAsia="Century Gothic" w:hAnsi="Arial" w:cs="Arial"/>
          <w:bCs/>
          <w:color w:val="000000"/>
        </w:rPr>
        <w:t>1</w:t>
      </w:r>
      <w:r w:rsidRPr="00F16195">
        <w:rPr>
          <w:rFonts w:ascii="Arial" w:eastAsia="Century Gothic" w:hAnsi="Arial" w:cs="Arial"/>
          <w:bCs/>
          <w:color w:val="000000"/>
        </w:rPr>
        <w:t>.525</w:t>
      </w:r>
      <w:r w:rsidR="00963FCC">
        <w:rPr>
          <w:rFonts w:ascii="Arial" w:eastAsia="Century Gothic" w:hAnsi="Arial" w:cs="Arial"/>
          <w:bCs/>
          <w:color w:val="000000"/>
        </w:rPr>
        <w:t>/</w:t>
      </w:r>
      <w:r w:rsidRPr="00F16195">
        <w:rPr>
          <w:rFonts w:ascii="Arial" w:eastAsia="Century Gothic" w:hAnsi="Arial" w:cs="Arial"/>
          <w:bCs/>
          <w:color w:val="000000"/>
        </w:rPr>
        <w:t>2023 (Decreto Paulo Gustavo) e do Decreto n" 11.453</w:t>
      </w:r>
      <w:r w:rsidR="00963FCC">
        <w:rPr>
          <w:rFonts w:ascii="Arial" w:eastAsia="Century Gothic" w:hAnsi="Arial" w:cs="Arial"/>
          <w:bCs/>
          <w:color w:val="000000"/>
        </w:rPr>
        <w:t>/</w:t>
      </w:r>
      <w:r w:rsidRPr="00F16195">
        <w:rPr>
          <w:rFonts w:ascii="Arial" w:eastAsia="Century Gothic" w:hAnsi="Arial" w:cs="Arial"/>
          <w:bCs/>
          <w:color w:val="000000"/>
        </w:rPr>
        <w:t>2023 (Decreto de Fomento) e de</w:t>
      </w:r>
      <w:r w:rsidR="00963FCC">
        <w:rPr>
          <w:rFonts w:ascii="Arial" w:eastAsia="Century Gothic" w:hAnsi="Arial" w:cs="Arial"/>
          <w:bCs/>
          <w:color w:val="000000"/>
        </w:rPr>
        <w:t>mais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F16195">
        <w:rPr>
          <w:rFonts w:ascii="Arial" w:eastAsia="Century Gothic" w:hAnsi="Arial" w:cs="Arial"/>
          <w:bCs/>
          <w:color w:val="000000"/>
        </w:rPr>
        <w:t>legislações vigente</w:t>
      </w:r>
      <w:r w:rsidR="00963FCC">
        <w:rPr>
          <w:rFonts w:ascii="Arial" w:eastAsia="Century Gothic" w:hAnsi="Arial" w:cs="Arial"/>
          <w:bCs/>
          <w:color w:val="000000"/>
        </w:rPr>
        <w:t>s</w:t>
      </w:r>
      <w:r w:rsidRPr="00F16195">
        <w:rPr>
          <w:rFonts w:ascii="Arial" w:eastAsia="Century Gothic" w:hAnsi="Arial" w:cs="Arial"/>
          <w:bCs/>
          <w:color w:val="000000"/>
        </w:rPr>
        <w:t>.</w:t>
      </w:r>
    </w:p>
    <w:p w14:paraId="01100E1D" w14:textId="77777777" w:rsidR="00963FCC" w:rsidRDefault="00963FC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18AA2DC4" w14:textId="40F0589C" w:rsidR="00963FCC" w:rsidRPr="00EF0D59" w:rsidRDefault="00963FCC" w:rsidP="00F16195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EF0D59">
        <w:rPr>
          <w:rFonts w:ascii="Arial" w:eastAsia="Century Gothic" w:hAnsi="Arial" w:cs="Arial"/>
          <w:b/>
          <w:color w:val="000000"/>
        </w:rPr>
        <w:t>1. OB</w:t>
      </w:r>
      <w:r w:rsidR="00EF0D59">
        <w:rPr>
          <w:rFonts w:ascii="Arial" w:eastAsia="Century Gothic" w:hAnsi="Arial" w:cs="Arial"/>
          <w:b/>
          <w:color w:val="000000"/>
        </w:rPr>
        <w:t>JETO</w:t>
      </w:r>
    </w:p>
    <w:p w14:paraId="429794A5" w14:textId="2EFF27C9" w:rsidR="00963FCC" w:rsidRDefault="00963FC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1.1 O presente </w:t>
      </w:r>
      <w:r>
        <w:rPr>
          <w:rFonts w:ascii="Arial" w:eastAsia="Century Gothic" w:hAnsi="Arial" w:cs="Arial"/>
          <w:b/>
          <w:color w:val="000000"/>
        </w:rPr>
        <w:t xml:space="preserve">TERMO DE EXECUÇÃO CULTURAL, </w:t>
      </w:r>
      <w:r>
        <w:rPr>
          <w:rFonts w:ascii="Arial" w:eastAsia="Century Gothic" w:hAnsi="Arial" w:cs="Arial"/>
          <w:bCs/>
          <w:color w:val="000000"/>
        </w:rPr>
        <w:t>fundamentado na Lei Complementar nº 11.453/2022 (Lei Paulo Gustavo), do Decreto nº 11.525/2023 (Decreto Paulo Gustavo) e do Decreto nº 11.453/2022 (Decreto de Fomento), tem como objeto a concessão dos recursos para viabilizar a realização do projeto cultural “________________________________”, LPG nº ______/_________ selecionado pelo Conselho Municipal de Cultura de Jardim Alegre, prevista e mencionada na</w:t>
      </w:r>
      <w:r w:rsidR="0049532C">
        <w:rPr>
          <w:rFonts w:ascii="Arial" w:eastAsia="Century Gothic" w:hAnsi="Arial" w:cs="Arial"/>
          <w:bCs/>
          <w:color w:val="000000"/>
        </w:rPr>
        <w:t xml:space="preserve"> Lei, cujo orçamento, proposta, cronograma, currículo, plano de trabalho e despesas fazem parte integrante deste Termo, como se nele estivessem transcritos.</w:t>
      </w:r>
    </w:p>
    <w:p w14:paraId="37D1D694" w14:textId="6FA04D01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lastRenderedPageBreak/>
        <w:t>1.2 Integram o presente Termo o Formulário de Inscrição de Projeto e os demais documentos constantes do processo administrativo, referente ao Edital nº _____/_____.</w:t>
      </w:r>
    </w:p>
    <w:p w14:paraId="512387F0" w14:textId="77777777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67259EC2" w14:textId="508EBC91" w:rsidR="0049532C" w:rsidRPr="0049532C" w:rsidRDefault="0049532C" w:rsidP="00F16195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49532C">
        <w:rPr>
          <w:rFonts w:ascii="Arial" w:eastAsia="Century Gothic" w:hAnsi="Arial" w:cs="Arial"/>
          <w:b/>
          <w:color w:val="000000"/>
        </w:rPr>
        <w:t>2. RECURSOS</w:t>
      </w:r>
    </w:p>
    <w:p w14:paraId="7EB3CC0B" w14:textId="720055D8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2.1 Os recursos financeiros para a execução do presente termo totalizam o montante de ______________________ (______________ reais).</w:t>
      </w:r>
    </w:p>
    <w:p w14:paraId="61FE4237" w14:textId="79B5FEE7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2.2 Serão transferidos à conta do(a) PESSOA JURÍDICA, especialmente aberta no (NOME DO BANCO), Agência (Indicar agência), Conta Corrente nº (indicar conta), para recebimento e movimentação.</w:t>
      </w:r>
    </w:p>
    <w:p w14:paraId="7AF18E5E" w14:textId="3F69B000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2.3 Na hipótese de prorrogação da vigência, o saldo de recursos será automaticamente mantido na conta, a fim de viabilizar a continuidade da execução do objeto.</w:t>
      </w:r>
    </w:p>
    <w:p w14:paraId="77805435" w14:textId="44E719C7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2.4 Os rendimentos de ativos financeiros poderão ser aplicados para o alcance do objeto, sem a necessidade de autorização prévia.</w:t>
      </w:r>
    </w:p>
    <w:p w14:paraId="2EC83297" w14:textId="77777777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1157114E" w14:textId="5F102004" w:rsidR="0049532C" w:rsidRPr="0049532C" w:rsidRDefault="0049532C" w:rsidP="00F16195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49532C">
        <w:rPr>
          <w:rFonts w:ascii="Arial" w:eastAsia="Century Gothic" w:hAnsi="Arial" w:cs="Arial"/>
          <w:b/>
          <w:color w:val="000000"/>
        </w:rPr>
        <w:t>3. OBRIGAÇÕES</w:t>
      </w:r>
    </w:p>
    <w:p w14:paraId="5BF3B7C9" w14:textId="71F06C43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3.1 São obrigações do Município e da Secretaria:</w:t>
      </w:r>
    </w:p>
    <w:p w14:paraId="65F34609" w14:textId="0E263102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a) transferir recursos ao </w:t>
      </w:r>
      <w:r w:rsidRPr="0049532C">
        <w:rPr>
          <w:rFonts w:ascii="Arial" w:eastAsia="Century Gothic" w:hAnsi="Arial" w:cs="Arial"/>
          <w:b/>
          <w:color w:val="000000"/>
        </w:rPr>
        <w:t>PROPONENTE</w:t>
      </w:r>
      <w:r>
        <w:rPr>
          <w:rFonts w:ascii="Arial" w:eastAsia="Century Gothic" w:hAnsi="Arial" w:cs="Arial"/>
          <w:bCs/>
          <w:color w:val="000000"/>
        </w:rPr>
        <w:t xml:space="preserve">, em parcela única, de acordo com a viabilidade orçamentária e deliberação da </w:t>
      </w:r>
      <w:r w:rsidRPr="0049532C">
        <w:rPr>
          <w:rFonts w:ascii="Arial" w:eastAsia="Century Gothic" w:hAnsi="Arial" w:cs="Arial"/>
          <w:b/>
          <w:color w:val="000000"/>
        </w:rPr>
        <w:t>SECRETARIA</w:t>
      </w:r>
      <w:r>
        <w:rPr>
          <w:rFonts w:ascii="Arial" w:eastAsia="Century Gothic" w:hAnsi="Arial" w:cs="Arial"/>
          <w:bCs/>
          <w:color w:val="000000"/>
        </w:rPr>
        <w:t xml:space="preserve">. </w:t>
      </w:r>
    </w:p>
    <w:p w14:paraId="3ADA2B59" w14:textId="35B64CE2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b) realizar os trâmites formais necessários e orientar o(a) proponente acerca da execução e procedimento de apresentação do relatório de execução, nos termos da legislação indicada.</w:t>
      </w:r>
    </w:p>
    <w:p w14:paraId="5D6F1A4E" w14:textId="3E01AA71" w:rsidR="0049532C" w:rsidRDefault="0049532C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c) orientar o </w:t>
      </w:r>
      <w:r w:rsidRPr="0049532C">
        <w:rPr>
          <w:rFonts w:ascii="Arial" w:eastAsia="Century Gothic" w:hAnsi="Arial" w:cs="Arial"/>
          <w:b/>
          <w:color w:val="000000"/>
        </w:rPr>
        <w:t>PROPONENTE</w:t>
      </w:r>
      <w:r>
        <w:rPr>
          <w:rFonts w:ascii="Arial" w:eastAsia="Century Gothic" w:hAnsi="Arial" w:cs="Arial"/>
          <w:bCs/>
          <w:color w:val="000000"/>
        </w:rPr>
        <w:t xml:space="preserve"> sobre o procedimento para a prestação de informações dos recursos concedidos</w:t>
      </w:r>
      <w:r w:rsidR="00CE26F8">
        <w:rPr>
          <w:rFonts w:ascii="Arial" w:eastAsia="Century Gothic" w:hAnsi="Arial" w:cs="Arial"/>
          <w:bCs/>
          <w:color w:val="000000"/>
        </w:rPr>
        <w:t>.</w:t>
      </w:r>
    </w:p>
    <w:p w14:paraId="1DA6FF5A" w14:textId="515C1390" w:rsidR="00CE26F8" w:rsidRDefault="00CE26F8" w:rsidP="00F16195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d) analisar e emitir parecer sobre os relatórios e sobre a prestação de informações apresentadas pelo </w:t>
      </w:r>
      <w:r>
        <w:rPr>
          <w:rFonts w:ascii="Arial" w:eastAsia="Century Gothic" w:hAnsi="Arial" w:cs="Arial"/>
          <w:b/>
          <w:color w:val="000000"/>
        </w:rPr>
        <w:t>PROPONENTE.</w:t>
      </w:r>
    </w:p>
    <w:p w14:paraId="1E96042C" w14:textId="477AF835" w:rsidR="00CE26F8" w:rsidRDefault="00CE26F8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e) adotar medidas saneadoras e corretivas quando houver inadimplemento.</w:t>
      </w:r>
    </w:p>
    <w:p w14:paraId="75CFBF22" w14:textId="73D4C7BF" w:rsidR="00CE26F8" w:rsidRDefault="00CE26F8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f) publicar extrato do termo de execução cultural no Diário Oficial do Município.</w:t>
      </w:r>
    </w:p>
    <w:p w14:paraId="291F514C" w14:textId="77777777" w:rsidR="00CE26F8" w:rsidRDefault="00CE26F8" w:rsidP="00F1619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29BF6BBC" w14:textId="77777777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>3.2 São obrigações do(a) AGENTE CULTURAL:</w:t>
      </w:r>
    </w:p>
    <w:p w14:paraId="35F24A1F" w14:textId="21D6099B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 xml:space="preserve">I - Cumprir o projeto cultural de acordo com as </w:t>
      </w:r>
      <w:r>
        <w:rPr>
          <w:rFonts w:ascii="Arial" w:eastAsia="Century Gothic" w:hAnsi="Arial" w:cs="Arial"/>
          <w:bCs/>
          <w:color w:val="000000"/>
        </w:rPr>
        <w:t>ações</w:t>
      </w:r>
      <w:r w:rsidRPr="00CE26F8">
        <w:rPr>
          <w:rFonts w:ascii="Arial" w:eastAsia="Century Gothic" w:hAnsi="Arial" w:cs="Arial"/>
          <w:bCs/>
          <w:color w:val="000000"/>
        </w:rPr>
        <w:t xml:space="preserve"> estabelecidas no Formulário de </w:t>
      </w:r>
      <w:r w:rsidRPr="00CE26F8">
        <w:rPr>
          <w:rFonts w:ascii="Arial" w:eastAsia="Century Gothic" w:hAnsi="Arial" w:cs="Arial"/>
          <w:bCs/>
          <w:color w:val="000000"/>
        </w:rPr>
        <w:lastRenderedPageBreak/>
        <w:t>Inscrição com 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p</w:t>
      </w:r>
      <w:r>
        <w:rPr>
          <w:rFonts w:ascii="Arial" w:eastAsia="Century Gothic" w:hAnsi="Arial" w:cs="Arial"/>
          <w:bCs/>
          <w:color w:val="000000"/>
        </w:rPr>
        <w:t>r</w:t>
      </w:r>
      <w:r w:rsidRPr="00CE26F8">
        <w:rPr>
          <w:rFonts w:ascii="Arial" w:eastAsia="Century Gothic" w:hAnsi="Arial" w:cs="Arial"/>
          <w:bCs/>
          <w:color w:val="000000"/>
        </w:rPr>
        <w:t>oposta aprovado, nos prazos e condições apresentados, aplicando os recursos repassados exclusivamente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no objeto;</w:t>
      </w:r>
    </w:p>
    <w:p w14:paraId="2B125FE7" w14:textId="57EAAE7D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II</w:t>
      </w:r>
      <w:r w:rsidRPr="00CE26F8">
        <w:rPr>
          <w:rFonts w:ascii="Arial" w:eastAsia="Century Gothic" w:hAnsi="Arial" w:cs="Arial"/>
          <w:bCs/>
          <w:color w:val="000000"/>
        </w:rPr>
        <w:t xml:space="preserve"> - Ser responsável pela boa administração e aplicação dos recursos recebidos;</w:t>
      </w:r>
    </w:p>
    <w:p w14:paraId="150E6DF1" w14:textId="7FD76B55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III </w:t>
      </w:r>
      <w:r w:rsidRPr="00CE26F8">
        <w:rPr>
          <w:rFonts w:ascii="Arial" w:eastAsia="Century Gothic" w:hAnsi="Arial" w:cs="Arial"/>
          <w:bCs/>
          <w:color w:val="000000"/>
        </w:rPr>
        <w:t>- Manter, obrigatória e exclusivamente, os recursos financeiros depositados na conta especialmente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 xml:space="preserve">aberta para o Termo de Execução Cultural. O recurso </w:t>
      </w:r>
      <w:r>
        <w:rPr>
          <w:rFonts w:ascii="Arial" w:eastAsia="Century Gothic" w:hAnsi="Arial" w:cs="Arial"/>
          <w:bCs/>
          <w:color w:val="000000"/>
        </w:rPr>
        <w:t>não</w:t>
      </w:r>
      <w:r w:rsidRPr="00CE26F8">
        <w:rPr>
          <w:rFonts w:ascii="Arial" w:eastAsia="Century Gothic" w:hAnsi="Arial" w:cs="Arial"/>
          <w:bCs/>
          <w:color w:val="000000"/>
        </w:rPr>
        <w:t xml:space="preserve"> utilizado em até 30 dias dever</w:t>
      </w:r>
      <w:r>
        <w:rPr>
          <w:rFonts w:ascii="Arial" w:eastAsia="Century Gothic" w:hAnsi="Arial" w:cs="Arial"/>
          <w:bCs/>
          <w:color w:val="000000"/>
        </w:rPr>
        <w:t>ão</w:t>
      </w:r>
      <w:r w:rsidRPr="00CE26F8">
        <w:rPr>
          <w:rFonts w:ascii="Arial" w:eastAsia="Century Gothic" w:hAnsi="Arial" w:cs="Arial"/>
          <w:bCs/>
          <w:color w:val="000000"/>
        </w:rPr>
        <w:t xml:space="preserve"> ser aplicado</w:t>
      </w:r>
      <w:r>
        <w:rPr>
          <w:rFonts w:ascii="Arial" w:eastAsia="Century Gothic" w:hAnsi="Arial" w:cs="Arial"/>
          <w:bCs/>
          <w:color w:val="000000"/>
        </w:rPr>
        <w:t>s</w:t>
      </w:r>
      <w:r w:rsidRPr="00CE26F8">
        <w:rPr>
          <w:rFonts w:ascii="Arial" w:eastAsia="Century Gothic" w:hAnsi="Arial" w:cs="Arial"/>
          <w:bCs/>
          <w:color w:val="000000"/>
        </w:rPr>
        <w:t xml:space="preserve"> em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conta poupança vinculada à conta;</w:t>
      </w:r>
    </w:p>
    <w:p w14:paraId="3E3D2D77" w14:textId="066E7C02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>IV - Facilitar o monitoramento, o controle e supervisão do termo de execução cultural bem co</w:t>
      </w:r>
      <w:r>
        <w:rPr>
          <w:rFonts w:ascii="Arial" w:eastAsia="Century Gothic" w:hAnsi="Arial" w:cs="Arial"/>
          <w:bCs/>
          <w:color w:val="000000"/>
        </w:rPr>
        <w:t>m</w:t>
      </w:r>
      <w:r w:rsidRPr="00CE26F8">
        <w:rPr>
          <w:rFonts w:ascii="Arial" w:eastAsia="Century Gothic" w:hAnsi="Arial" w:cs="Arial"/>
          <w:bCs/>
          <w:color w:val="000000"/>
        </w:rPr>
        <w:t>o o acesso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ao local de realização da ação cultural;</w:t>
      </w:r>
    </w:p>
    <w:p w14:paraId="4C05F184" w14:textId="3446458B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>IV - Manter o equilíbrio orçamentário e financeiro do projeto, sem desvi</w:t>
      </w:r>
      <w:r>
        <w:rPr>
          <w:rFonts w:ascii="Arial" w:eastAsia="Century Gothic" w:hAnsi="Arial" w:cs="Arial"/>
          <w:bCs/>
          <w:color w:val="000000"/>
        </w:rPr>
        <w:t>rtuar</w:t>
      </w:r>
      <w:r w:rsidRPr="00CE26F8">
        <w:rPr>
          <w:rFonts w:ascii="Arial" w:eastAsia="Century Gothic" w:hAnsi="Arial" w:cs="Arial"/>
          <w:bCs/>
          <w:color w:val="000000"/>
        </w:rPr>
        <w:t xml:space="preserve"> lhe a finalidade cultural;</w:t>
      </w:r>
    </w:p>
    <w:p w14:paraId="3129ABEB" w14:textId="71724863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IV -</w:t>
      </w:r>
      <w:r w:rsidRPr="00CE26F8">
        <w:rPr>
          <w:rFonts w:ascii="Arial" w:eastAsia="Century Gothic" w:hAnsi="Arial" w:cs="Arial"/>
          <w:bCs/>
          <w:color w:val="000000"/>
        </w:rPr>
        <w:t xml:space="preserve"> </w:t>
      </w:r>
      <w:proofErr w:type="gramStart"/>
      <w:r w:rsidRPr="00CE26F8">
        <w:rPr>
          <w:rFonts w:ascii="Arial" w:eastAsia="Century Gothic" w:hAnsi="Arial" w:cs="Arial"/>
          <w:bCs/>
          <w:color w:val="000000"/>
        </w:rPr>
        <w:t>prestar</w:t>
      </w:r>
      <w:proofErr w:type="gramEnd"/>
      <w:r w:rsidRPr="00CE26F8">
        <w:rPr>
          <w:rFonts w:ascii="Arial" w:eastAsia="Century Gothic" w:hAnsi="Arial" w:cs="Arial"/>
          <w:bCs/>
          <w:color w:val="000000"/>
        </w:rPr>
        <w:t xml:space="preserve"> informações ao Município e a </w:t>
      </w:r>
      <w:r>
        <w:rPr>
          <w:rFonts w:ascii="Arial" w:eastAsia="Century Gothic" w:hAnsi="Arial" w:cs="Arial"/>
          <w:bCs/>
          <w:color w:val="000000"/>
        </w:rPr>
        <w:t>S</w:t>
      </w:r>
      <w:r w:rsidRPr="00CE26F8">
        <w:rPr>
          <w:rFonts w:ascii="Arial" w:eastAsia="Century Gothic" w:hAnsi="Arial" w:cs="Arial"/>
          <w:bCs/>
          <w:color w:val="000000"/>
        </w:rPr>
        <w:t>ecretari</w:t>
      </w:r>
      <w:r>
        <w:rPr>
          <w:rFonts w:ascii="Arial" w:eastAsia="Century Gothic" w:hAnsi="Arial" w:cs="Arial"/>
          <w:bCs/>
          <w:color w:val="000000"/>
        </w:rPr>
        <w:t>a</w:t>
      </w:r>
      <w:r w:rsidRPr="00CE26F8">
        <w:rPr>
          <w:rFonts w:ascii="Arial" w:eastAsia="Century Gothic" w:hAnsi="Arial" w:cs="Arial"/>
          <w:bCs/>
          <w:color w:val="000000"/>
        </w:rPr>
        <w:t xml:space="preserve"> por </w:t>
      </w:r>
      <w:r>
        <w:rPr>
          <w:rFonts w:ascii="Arial" w:eastAsia="Century Gothic" w:hAnsi="Arial" w:cs="Arial"/>
          <w:bCs/>
          <w:color w:val="000000"/>
        </w:rPr>
        <w:t>meio</w:t>
      </w:r>
      <w:r w:rsidRPr="00CE26F8">
        <w:rPr>
          <w:rFonts w:ascii="Arial" w:eastAsia="Century Gothic" w:hAnsi="Arial" w:cs="Arial"/>
          <w:bCs/>
          <w:color w:val="000000"/>
        </w:rPr>
        <w:t xml:space="preserve"> de Relatório de Execução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do objeto,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 xml:space="preserve">apresentado no prazo </w:t>
      </w:r>
      <w:r>
        <w:rPr>
          <w:rFonts w:ascii="Arial" w:eastAsia="Century Gothic" w:hAnsi="Arial" w:cs="Arial"/>
          <w:bCs/>
          <w:color w:val="000000"/>
        </w:rPr>
        <w:t>má</w:t>
      </w:r>
      <w:r w:rsidRPr="00CE26F8">
        <w:rPr>
          <w:rFonts w:ascii="Arial" w:eastAsia="Century Gothic" w:hAnsi="Arial" w:cs="Arial"/>
          <w:bCs/>
          <w:color w:val="000000"/>
        </w:rPr>
        <w:t>ximo de 30 dias, conforme os termos do edital;</w:t>
      </w:r>
    </w:p>
    <w:p w14:paraId="0EA2E954" w14:textId="6BE89981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VI </w:t>
      </w:r>
      <w:r w:rsidRPr="00CE26F8">
        <w:rPr>
          <w:rFonts w:ascii="Arial" w:eastAsia="Century Gothic" w:hAnsi="Arial" w:cs="Arial"/>
          <w:bCs/>
          <w:color w:val="000000"/>
        </w:rPr>
        <w:t xml:space="preserve">- </w:t>
      </w:r>
      <w:proofErr w:type="gramStart"/>
      <w:r w:rsidRPr="00CE26F8">
        <w:rPr>
          <w:rFonts w:ascii="Arial" w:eastAsia="Century Gothic" w:hAnsi="Arial" w:cs="Arial"/>
          <w:bCs/>
          <w:color w:val="000000"/>
        </w:rPr>
        <w:t>aten</w:t>
      </w:r>
      <w:r>
        <w:rPr>
          <w:rFonts w:ascii="Arial" w:eastAsia="Century Gothic" w:hAnsi="Arial" w:cs="Arial"/>
          <w:bCs/>
          <w:color w:val="000000"/>
        </w:rPr>
        <w:t>d</w:t>
      </w:r>
      <w:r w:rsidRPr="00CE26F8">
        <w:rPr>
          <w:rFonts w:ascii="Arial" w:eastAsia="Century Gothic" w:hAnsi="Arial" w:cs="Arial"/>
          <w:bCs/>
          <w:color w:val="000000"/>
        </w:rPr>
        <w:t>er</w:t>
      </w:r>
      <w:proofErr w:type="gramEnd"/>
      <w:r w:rsidRPr="00CE26F8">
        <w:rPr>
          <w:rFonts w:ascii="Arial" w:eastAsia="Century Gothic" w:hAnsi="Arial" w:cs="Arial"/>
          <w:bCs/>
          <w:color w:val="000000"/>
        </w:rPr>
        <w:t xml:space="preserve"> a qualquer solicitação regular fei</w:t>
      </w:r>
      <w:r>
        <w:rPr>
          <w:rFonts w:ascii="Arial" w:eastAsia="Century Gothic" w:hAnsi="Arial" w:cs="Arial"/>
          <w:bCs/>
          <w:color w:val="000000"/>
        </w:rPr>
        <w:t>ta</w:t>
      </w:r>
      <w:r w:rsidRPr="00CE26F8">
        <w:rPr>
          <w:rFonts w:ascii="Arial" w:eastAsia="Century Gothic" w:hAnsi="Arial" w:cs="Arial"/>
          <w:bCs/>
          <w:color w:val="000000"/>
        </w:rPr>
        <w:t xml:space="preserve"> pelo Município e a Secretaria</w:t>
      </w:r>
      <w:r>
        <w:rPr>
          <w:rFonts w:ascii="Arial" w:eastAsia="Century Gothic" w:hAnsi="Arial" w:cs="Arial"/>
          <w:bCs/>
          <w:color w:val="000000"/>
        </w:rPr>
        <w:t>,</w:t>
      </w:r>
      <w:r w:rsidRPr="00CE26F8">
        <w:rPr>
          <w:rFonts w:ascii="Arial" w:eastAsia="Century Gothic" w:hAnsi="Arial" w:cs="Arial"/>
          <w:bCs/>
          <w:color w:val="000000"/>
        </w:rPr>
        <w:t xml:space="preserve"> a contar do recebimento da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notificação;</w:t>
      </w:r>
    </w:p>
    <w:p w14:paraId="1ADDFAD5" w14:textId="7B53ABD3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VII</w:t>
      </w:r>
      <w:r w:rsidRPr="00CE26F8">
        <w:rPr>
          <w:rFonts w:ascii="Arial" w:eastAsia="Century Gothic" w:hAnsi="Arial" w:cs="Arial"/>
          <w:bCs/>
          <w:color w:val="000000"/>
        </w:rPr>
        <w:t xml:space="preserve"> - Cumprir a contrapartida cultural estabelecida por ocasião da apresentação do projeto cultural;</w:t>
      </w:r>
    </w:p>
    <w:p w14:paraId="50EC8383" w14:textId="205653D4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VIII </w:t>
      </w:r>
      <w:r w:rsidRPr="00CE26F8">
        <w:rPr>
          <w:rFonts w:ascii="Arial" w:eastAsia="Century Gothic" w:hAnsi="Arial" w:cs="Arial"/>
          <w:bCs/>
          <w:color w:val="000000"/>
        </w:rPr>
        <w:t>- Não realizar despesa em data anterior ou posterior à vigência deste termo de execução cultural;</w:t>
      </w:r>
    </w:p>
    <w:p w14:paraId="2BACD69A" w14:textId="4EB440AB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>IX- Guardar a documentação referente à prestação de informação pelo prazo de 5 anos, contados do fim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da vigência deste Termo de Execução Cultural;</w:t>
      </w:r>
    </w:p>
    <w:p w14:paraId="5F5B9D9E" w14:textId="7421BA42" w:rsid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>X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- Não utilizar os recursos para finalidade diversa da estabelecida no projeto cultural;</w:t>
      </w:r>
    </w:p>
    <w:p w14:paraId="7F57D5C4" w14:textId="5F2EF5F9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proofErr w:type="spellStart"/>
      <w:r w:rsidRPr="00CE26F8">
        <w:rPr>
          <w:rFonts w:ascii="Arial" w:eastAsia="Century Gothic" w:hAnsi="Arial" w:cs="Arial"/>
          <w:bCs/>
          <w:color w:val="000000"/>
        </w:rPr>
        <w:t>Xl</w:t>
      </w:r>
      <w:proofErr w:type="spellEnd"/>
      <w:r w:rsidRPr="00CE26F8">
        <w:rPr>
          <w:rFonts w:ascii="Arial" w:eastAsia="Century Gothic" w:hAnsi="Arial" w:cs="Arial"/>
          <w:bCs/>
          <w:color w:val="000000"/>
        </w:rPr>
        <w:t xml:space="preserve"> - divulgar nos meios de comunicação, a informação de que a ação cultural aprovada é apoiada com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 xml:space="preserve">recursos da Lei Paulo Gustavo, incluindo as </w:t>
      </w:r>
      <w:r>
        <w:rPr>
          <w:rFonts w:ascii="Arial" w:eastAsia="Century Gothic" w:hAnsi="Arial" w:cs="Arial"/>
          <w:bCs/>
          <w:color w:val="000000"/>
        </w:rPr>
        <w:t>m</w:t>
      </w:r>
      <w:r w:rsidRPr="00CE26F8">
        <w:rPr>
          <w:rFonts w:ascii="Arial" w:eastAsia="Century Gothic" w:hAnsi="Arial" w:cs="Arial"/>
          <w:bCs/>
          <w:color w:val="000000"/>
        </w:rPr>
        <w:t xml:space="preserve">arcas do Governo </w:t>
      </w:r>
      <w:r>
        <w:rPr>
          <w:rFonts w:ascii="Arial" w:eastAsia="Century Gothic" w:hAnsi="Arial" w:cs="Arial"/>
          <w:bCs/>
          <w:color w:val="000000"/>
        </w:rPr>
        <w:t>F</w:t>
      </w:r>
      <w:r w:rsidRPr="00CE26F8">
        <w:rPr>
          <w:rFonts w:ascii="Arial" w:eastAsia="Century Gothic" w:hAnsi="Arial" w:cs="Arial"/>
          <w:bCs/>
          <w:color w:val="000000"/>
        </w:rPr>
        <w:t>edera</w:t>
      </w:r>
      <w:r>
        <w:rPr>
          <w:rFonts w:ascii="Arial" w:eastAsia="Century Gothic" w:hAnsi="Arial" w:cs="Arial"/>
          <w:bCs/>
          <w:color w:val="000000"/>
        </w:rPr>
        <w:t>l</w:t>
      </w:r>
      <w:r w:rsidRPr="00CE26F8">
        <w:rPr>
          <w:rFonts w:ascii="Arial" w:eastAsia="Century Gothic" w:hAnsi="Arial" w:cs="Arial"/>
          <w:bCs/>
          <w:color w:val="000000"/>
        </w:rPr>
        <w:t xml:space="preserve"> de acordo com as orientações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 xml:space="preserve">técnicas do manual de aplicação de </w:t>
      </w:r>
      <w:r>
        <w:rPr>
          <w:rFonts w:ascii="Arial" w:eastAsia="Century Gothic" w:hAnsi="Arial" w:cs="Arial"/>
          <w:bCs/>
          <w:color w:val="000000"/>
        </w:rPr>
        <w:t>marcas</w:t>
      </w:r>
      <w:r w:rsidRPr="00CE26F8">
        <w:rPr>
          <w:rFonts w:ascii="Arial" w:eastAsia="Century Gothic" w:hAnsi="Arial" w:cs="Arial"/>
          <w:bCs/>
          <w:color w:val="000000"/>
        </w:rPr>
        <w:t xml:space="preserve"> divulgado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pelo Ministério da cultura e do Município de</w:t>
      </w:r>
      <w:r>
        <w:rPr>
          <w:rFonts w:ascii="Arial" w:eastAsia="Century Gothic" w:hAnsi="Arial" w:cs="Arial"/>
          <w:bCs/>
          <w:color w:val="000000"/>
        </w:rPr>
        <w:t xml:space="preserve"> Jardim Alegre;</w:t>
      </w:r>
    </w:p>
    <w:p w14:paraId="6D77AAC9" w14:textId="34A8C396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 xml:space="preserve">XII - Responsabilizar-se. integralmente, pelos encargos de natureza trabalhista </w:t>
      </w:r>
      <w:r w:rsidR="000132DE">
        <w:rPr>
          <w:rFonts w:ascii="Arial" w:eastAsia="Century Gothic" w:hAnsi="Arial" w:cs="Arial"/>
          <w:bCs/>
          <w:color w:val="000000"/>
        </w:rPr>
        <w:t>e</w:t>
      </w:r>
      <w:r w:rsidRPr="00CE26F8">
        <w:rPr>
          <w:rFonts w:ascii="Arial" w:eastAsia="Century Gothic" w:hAnsi="Arial" w:cs="Arial"/>
          <w:bCs/>
          <w:color w:val="000000"/>
        </w:rPr>
        <w:t xml:space="preserve"> previdenciária, referentes</w:t>
      </w:r>
      <w:r w:rsidR="000132DE"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 xml:space="preserve">aos recursos humanos utilizados na </w:t>
      </w:r>
      <w:r w:rsidR="000132DE" w:rsidRPr="00CE26F8">
        <w:rPr>
          <w:rFonts w:ascii="Arial" w:eastAsia="Century Gothic" w:hAnsi="Arial" w:cs="Arial"/>
          <w:bCs/>
          <w:color w:val="000000"/>
        </w:rPr>
        <w:t>execução</w:t>
      </w:r>
      <w:r w:rsidRPr="00CE26F8">
        <w:rPr>
          <w:rFonts w:ascii="Arial" w:eastAsia="Century Gothic" w:hAnsi="Arial" w:cs="Arial"/>
          <w:bCs/>
          <w:color w:val="000000"/>
        </w:rPr>
        <w:t xml:space="preserve"> do objeto deste Termo de Execução Cultural, inclusive os</w:t>
      </w:r>
      <w:r w:rsidR="000132DE"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decorrentes do ajuizamento de eventuais demandas judiciais, bem como por t</w:t>
      </w:r>
      <w:r w:rsidR="000132DE">
        <w:rPr>
          <w:rFonts w:ascii="Arial" w:eastAsia="Century Gothic" w:hAnsi="Arial" w:cs="Arial"/>
          <w:bCs/>
          <w:color w:val="000000"/>
        </w:rPr>
        <w:t>odo</w:t>
      </w:r>
      <w:r w:rsidRPr="00CE26F8">
        <w:rPr>
          <w:rFonts w:ascii="Arial" w:eastAsia="Century Gothic" w:hAnsi="Arial" w:cs="Arial"/>
          <w:bCs/>
          <w:color w:val="000000"/>
        </w:rPr>
        <w:t xml:space="preserve"> os ônus tributários ou</w:t>
      </w:r>
      <w:r w:rsidR="000132DE"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 xml:space="preserve">extraordinários que incidam sobre o presente </w:t>
      </w:r>
      <w:r w:rsidR="000132DE" w:rsidRPr="00CE26F8">
        <w:rPr>
          <w:rFonts w:ascii="Arial" w:eastAsia="Century Gothic" w:hAnsi="Arial" w:cs="Arial"/>
          <w:bCs/>
          <w:color w:val="000000"/>
        </w:rPr>
        <w:t>instrumento</w:t>
      </w:r>
      <w:r w:rsidRPr="00CE26F8">
        <w:rPr>
          <w:rFonts w:ascii="Arial" w:eastAsia="Century Gothic" w:hAnsi="Arial" w:cs="Arial"/>
          <w:bCs/>
          <w:color w:val="000000"/>
        </w:rPr>
        <w:t>, que não poderão ser imputados à Administração</w:t>
      </w:r>
      <w:r w:rsidR="000132DE">
        <w:rPr>
          <w:rFonts w:ascii="Arial" w:eastAsia="Century Gothic" w:hAnsi="Arial" w:cs="Arial"/>
          <w:bCs/>
          <w:color w:val="000000"/>
        </w:rPr>
        <w:t xml:space="preserve"> P</w:t>
      </w:r>
      <w:r w:rsidRPr="00CE26F8">
        <w:rPr>
          <w:rFonts w:ascii="Arial" w:eastAsia="Century Gothic" w:hAnsi="Arial" w:cs="Arial"/>
          <w:bCs/>
          <w:color w:val="000000"/>
        </w:rPr>
        <w:t>ública em caso de inadimplemento.</w:t>
      </w:r>
    </w:p>
    <w:p w14:paraId="22DFD682" w14:textId="52862669" w:rsidR="00CE26F8" w:rsidRPr="00CE26F8" w:rsidRDefault="000132DE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lastRenderedPageBreak/>
        <w:t>XIII</w:t>
      </w:r>
      <w:r w:rsidR="00CE26F8" w:rsidRPr="00CE26F8">
        <w:rPr>
          <w:rFonts w:ascii="Arial" w:eastAsia="Century Gothic" w:hAnsi="Arial" w:cs="Arial"/>
          <w:bCs/>
          <w:color w:val="000000"/>
        </w:rPr>
        <w:t xml:space="preserve"> - </w:t>
      </w:r>
      <w:r w:rsidRPr="00CE26F8">
        <w:rPr>
          <w:rFonts w:ascii="Arial" w:eastAsia="Century Gothic" w:hAnsi="Arial" w:cs="Arial"/>
          <w:bCs/>
          <w:color w:val="000000"/>
        </w:rPr>
        <w:t>Cumpri</w:t>
      </w:r>
      <w:r>
        <w:rPr>
          <w:rFonts w:ascii="Arial" w:eastAsia="Century Gothic" w:hAnsi="Arial" w:cs="Arial"/>
          <w:bCs/>
          <w:color w:val="000000"/>
        </w:rPr>
        <w:t>r</w:t>
      </w:r>
      <w:r w:rsidR="00CE26F8" w:rsidRPr="00CE26F8">
        <w:rPr>
          <w:rFonts w:ascii="Arial" w:eastAsia="Century Gothic" w:hAnsi="Arial" w:cs="Arial"/>
          <w:bCs/>
          <w:color w:val="000000"/>
        </w:rPr>
        <w:t xml:space="preserve"> a </w:t>
      </w:r>
      <w:r w:rsidRPr="00CE26F8">
        <w:rPr>
          <w:rFonts w:ascii="Arial" w:eastAsia="Century Gothic" w:hAnsi="Arial" w:cs="Arial"/>
          <w:bCs/>
          <w:color w:val="000000"/>
        </w:rPr>
        <w:t>decisão</w:t>
      </w:r>
      <w:r w:rsidR="00CE26F8" w:rsidRPr="00CE26F8">
        <w:rPr>
          <w:rFonts w:ascii="Arial" w:eastAsia="Century Gothic" w:hAnsi="Arial" w:cs="Arial"/>
          <w:bCs/>
          <w:color w:val="000000"/>
        </w:rPr>
        <w:t xml:space="preserve"> do julgamento da prestação de </w:t>
      </w:r>
      <w:r w:rsidRPr="00CE26F8">
        <w:rPr>
          <w:rFonts w:ascii="Arial" w:eastAsia="Century Gothic" w:hAnsi="Arial" w:cs="Arial"/>
          <w:bCs/>
          <w:color w:val="000000"/>
        </w:rPr>
        <w:t>informação</w:t>
      </w:r>
      <w:r w:rsidR="00CE26F8" w:rsidRPr="00CE26F8">
        <w:rPr>
          <w:rFonts w:ascii="Arial" w:eastAsia="Century Gothic" w:hAnsi="Arial" w:cs="Arial"/>
          <w:bCs/>
          <w:color w:val="000000"/>
        </w:rPr>
        <w:t>.</w:t>
      </w:r>
    </w:p>
    <w:p w14:paraId="0E155144" w14:textId="42995614" w:rsidR="00CE26F8" w:rsidRPr="00CE26F8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>X</w:t>
      </w:r>
      <w:r w:rsidR="000132DE">
        <w:rPr>
          <w:rFonts w:ascii="Arial" w:eastAsia="Century Gothic" w:hAnsi="Arial" w:cs="Arial"/>
          <w:bCs/>
          <w:color w:val="000000"/>
        </w:rPr>
        <w:t>I</w:t>
      </w:r>
      <w:r w:rsidRPr="00CE26F8">
        <w:rPr>
          <w:rFonts w:ascii="Arial" w:eastAsia="Century Gothic" w:hAnsi="Arial" w:cs="Arial"/>
          <w:bCs/>
          <w:color w:val="000000"/>
        </w:rPr>
        <w:t xml:space="preserve">V - Manter durante todo o prazo de vigência </w:t>
      </w:r>
      <w:r w:rsidR="000132DE">
        <w:rPr>
          <w:rFonts w:ascii="Arial" w:eastAsia="Century Gothic" w:hAnsi="Arial" w:cs="Arial"/>
          <w:bCs/>
          <w:color w:val="000000"/>
        </w:rPr>
        <w:t>do</w:t>
      </w:r>
      <w:r w:rsidRPr="00CE26F8">
        <w:rPr>
          <w:rFonts w:ascii="Arial" w:eastAsia="Century Gothic" w:hAnsi="Arial" w:cs="Arial"/>
          <w:bCs/>
          <w:color w:val="000000"/>
        </w:rPr>
        <w:t xml:space="preserve"> projeto as condições documentais</w:t>
      </w:r>
      <w:r w:rsidR="000132DE">
        <w:rPr>
          <w:rFonts w:ascii="Arial" w:eastAsia="Century Gothic" w:hAnsi="Arial" w:cs="Arial"/>
          <w:bCs/>
          <w:color w:val="000000"/>
        </w:rPr>
        <w:t xml:space="preserve"> apresentadas </w:t>
      </w:r>
      <w:r w:rsidRPr="00CE26F8">
        <w:rPr>
          <w:rFonts w:ascii="Arial" w:eastAsia="Century Gothic" w:hAnsi="Arial" w:cs="Arial"/>
          <w:bCs/>
          <w:color w:val="000000"/>
        </w:rPr>
        <w:t>inicialmente, inclusive quanto à manutenção de alva</w:t>
      </w:r>
      <w:r w:rsidR="000132DE">
        <w:rPr>
          <w:rFonts w:ascii="Arial" w:eastAsia="Century Gothic" w:hAnsi="Arial" w:cs="Arial"/>
          <w:bCs/>
          <w:color w:val="000000"/>
        </w:rPr>
        <w:t>rás</w:t>
      </w:r>
      <w:r w:rsidRPr="00CE26F8">
        <w:rPr>
          <w:rFonts w:ascii="Arial" w:eastAsia="Century Gothic" w:hAnsi="Arial" w:cs="Arial"/>
          <w:bCs/>
          <w:color w:val="000000"/>
        </w:rPr>
        <w:t xml:space="preserve"> e </w:t>
      </w:r>
      <w:r w:rsidR="000132DE">
        <w:rPr>
          <w:rFonts w:ascii="Arial" w:eastAsia="Century Gothic" w:hAnsi="Arial" w:cs="Arial"/>
          <w:bCs/>
          <w:color w:val="000000"/>
        </w:rPr>
        <w:t>regularidade fiscal</w:t>
      </w:r>
      <w:r w:rsidRPr="00CE26F8">
        <w:rPr>
          <w:rFonts w:ascii="Arial" w:eastAsia="Century Gothic" w:hAnsi="Arial" w:cs="Arial"/>
          <w:bCs/>
          <w:color w:val="000000"/>
        </w:rPr>
        <w:t>.</w:t>
      </w:r>
    </w:p>
    <w:p w14:paraId="4D7FDA78" w14:textId="5F4DE978" w:rsidR="000132DE" w:rsidRDefault="00CE26F8" w:rsidP="00CE26F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CE26F8">
        <w:rPr>
          <w:rFonts w:ascii="Arial" w:eastAsia="Century Gothic" w:hAnsi="Arial" w:cs="Arial"/>
          <w:bCs/>
          <w:color w:val="000000"/>
        </w:rPr>
        <w:t xml:space="preserve">XV - O Proponente responderá civil </w:t>
      </w:r>
      <w:r w:rsidR="000132DE">
        <w:rPr>
          <w:rFonts w:ascii="Arial" w:eastAsia="Century Gothic" w:hAnsi="Arial" w:cs="Arial"/>
          <w:bCs/>
          <w:color w:val="000000"/>
        </w:rPr>
        <w:t>e</w:t>
      </w:r>
      <w:r w:rsidRPr="00CE26F8">
        <w:rPr>
          <w:rFonts w:ascii="Arial" w:eastAsia="Century Gothic" w:hAnsi="Arial" w:cs="Arial"/>
          <w:bCs/>
          <w:color w:val="000000"/>
        </w:rPr>
        <w:t xml:space="preserve">/ou criminalmente pelos atos praticados que </w:t>
      </w:r>
      <w:r w:rsidR="000132DE">
        <w:rPr>
          <w:rFonts w:ascii="Arial" w:eastAsia="Century Gothic" w:hAnsi="Arial" w:cs="Arial"/>
          <w:bCs/>
          <w:color w:val="000000"/>
        </w:rPr>
        <w:t>implicarem</w:t>
      </w:r>
      <w:r w:rsidRPr="00CE26F8">
        <w:rPr>
          <w:rFonts w:ascii="Arial" w:eastAsia="Century Gothic" w:hAnsi="Arial" w:cs="Arial"/>
          <w:bCs/>
          <w:color w:val="000000"/>
        </w:rPr>
        <w:t xml:space="preserve"> demandas</w:t>
      </w:r>
      <w:r w:rsidR="000132DE">
        <w:rPr>
          <w:rFonts w:ascii="Arial" w:eastAsia="Century Gothic" w:hAnsi="Arial" w:cs="Arial"/>
          <w:bCs/>
          <w:color w:val="000000"/>
        </w:rPr>
        <w:t xml:space="preserve"> </w:t>
      </w:r>
      <w:r w:rsidRPr="00CE26F8">
        <w:rPr>
          <w:rFonts w:ascii="Arial" w:eastAsia="Century Gothic" w:hAnsi="Arial" w:cs="Arial"/>
          <w:bCs/>
          <w:color w:val="000000"/>
        </w:rPr>
        <w:t>judiciais d</w:t>
      </w:r>
      <w:r w:rsidR="000132DE">
        <w:rPr>
          <w:rFonts w:ascii="Arial" w:eastAsia="Century Gothic" w:hAnsi="Arial" w:cs="Arial"/>
          <w:bCs/>
          <w:color w:val="000000"/>
        </w:rPr>
        <w:t>e</w:t>
      </w:r>
      <w:r w:rsidRPr="00CE26F8">
        <w:rPr>
          <w:rFonts w:ascii="Arial" w:eastAsia="Century Gothic" w:hAnsi="Arial" w:cs="Arial"/>
          <w:bCs/>
          <w:color w:val="000000"/>
        </w:rPr>
        <w:t xml:space="preserve"> qualquer espécie.</w:t>
      </w:r>
    </w:p>
    <w:p w14:paraId="07217AD0" w14:textId="7692E74D" w:rsidR="000132DE" w:rsidRPr="000132DE" w:rsidRDefault="000132DE" w:rsidP="000132DE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0132DE">
        <w:rPr>
          <w:rFonts w:ascii="Arial" w:eastAsia="Century Gothic" w:hAnsi="Arial" w:cs="Arial"/>
          <w:bCs/>
          <w:color w:val="000000"/>
        </w:rPr>
        <w:t>XVI - Indicar a faixa e</w:t>
      </w:r>
      <w:r>
        <w:rPr>
          <w:rFonts w:ascii="Arial" w:eastAsia="Century Gothic" w:hAnsi="Arial" w:cs="Arial"/>
          <w:bCs/>
          <w:color w:val="000000"/>
        </w:rPr>
        <w:t>tária</w:t>
      </w:r>
      <w:r w:rsidRPr="000132DE">
        <w:rPr>
          <w:rFonts w:ascii="Arial" w:eastAsia="Century Gothic" w:hAnsi="Arial" w:cs="Arial"/>
          <w:bCs/>
          <w:color w:val="000000"/>
        </w:rPr>
        <w:t xml:space="preserve"> do público no material de divulgação utilizado, bem como afixar no local 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>acesso às respectivas peças, apresentações e/ou espetáculos a serem exibidos, em consonância com 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>Po</w:t>
      </w:r>
      <w:r>
        <w:rPr>
          <w:rFonts w:ascii="Arial" w:eastAsia="Century Gothic" w:hAnsi="Arial" w:cs="Arial"/>
          <w:bCs/>
          <w:color w:val="000000"/>
        </w:rPr>
        <w:t>rtaria</w:t>
      </w:r>
      <w:r w:rsidRPr="000132DE">
        <w:rPr>
          <w:rFonts w:ascii="Arial" w:eastAsia="Century Gothic" w:hAnsi="Arial" w:cs="Arial"/>
          <w:bCs/>
          <w:color w:val="000000"/>
        </w:rPr>
        <w:t xml:space="preserve"> n</w:t>
      </w:r>
      <w:r>
        <w:rPr>
          <w:rFonts w:ascii="Arial" w:eastAsia="Century Gothic" w:hAnsi="Arial" w:cs="Arial"/>
          <w:bCs/>
          <w:color w:val="000000"/>
        </w:rPr>
        <w:t>º</w:t>
      </w:r>
      <w:r w:rsidRPr="000132DE">
        <w:rPr>
          <w:rFonts w:ascii="Arial" w:eastAsia="Century Gothic" w:hAnsi="Arial" w:cs="Arial"/>
          <w:bCs/>
          <w:color w:val="000000"/>
        </w:rPr>
        <w:t xml:space="preserve"> 368, de </w:t>
      </w:r>
      <w:r>
        <w:rPr>
          <w:rFonts w:ascii="Arial" w:eastAsia="Century Gothic" w:hAnsi="Arial" w:cs="Arial"/>
          <w:bCs/>
          <w:color w:val="000000"/>
        </w:rPr>
        <w:t>11</w:t>
      </w:r>
      <w:r w:rsidRPr="000132DE">
        <w:rPr>
          <w:rFonts w:ascii="Arial" w:eastAsia="Century Gothic" w:hAnsi="Arial" w:cs="Arial"/>
          <w:bCs/>
          <w:color w:val="000000"/>
        </w:rPr>
        <w:t xml:space="preserve"> de fevereiro de 2014, do Ministério da Justiça e demais legislações pertinentes ou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>complementares aplicáveis à espécie. As respectivas exposições, peças teatrais, apresentações e/ou</w:t>
      </w:r>
    </w:p>
    <w:p w14:paraId="25D19BF2" w14:textId="26422078" w:rsidR="000132DE" w:rsidRPr="000132DE" w:rsidRDefault="000132DE" w:rsidP="000132DE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0132DE">
        <w:rPr>
          <w:rFonts w:ascii="Arial" w:eastAsia="Century Gothic" w:hAnsi="Arial" w:cs="Arial"/>
          <w:bCs/>
          <w:color w:val="000000"/>
        </w:rPr>
        <w:t xml:space="preserve">espetáculos a </w:t>
      </w:r>
      <w:r w:rsidR="00146E55" w:rsidRPr="000132DE">
        <w:rPr>
          <w:rFonts w:ascii="Arial" w:eastAsia="Century Gothic" w:hAnsi="Arial" w:cs="Arial"/>
          <w:bCs/>
          <w:color w:val="000000"/>
        </w:rPr>
        <w:t>serem</w:t>
      </w:r>
      <w:r w:rsidRPr="000132DE">
        <w:rPr>
          <w:rFonts w:ascii="Arial" w:eastAsia="Century Gothic" w:hAnsi="Arial" w:cs="Arial"/>
          <w:bCs/>
          <w:color w:val="000000"/>
        </w:rPr>
        <w:t xml:space="preserve"> exibidos e cuja f</w:t>
      </w:r>
      <w:r w:rsidR="00146E55">
        <w:rPr>
          <w:rFonts w:ascii="Arial" w:eastAsia="Century Gothic" w:hAnsi="Arial" w:cs="Arial"/>
          <w:bCs/>
          <w:color w:val="000000"/>
        </w:rPr>
        <w:t>aixa</w:t>
      </w:r>
      <w:r w:rsidRPr="000132DE">
        <w:rPr>
          <w:rFonts w:ascii="Arial" w:eastAsia="Century Gothic" w:hAnsi="Arial" w:cs="Arial"/>
          <w:bCs/>
          <w:color w:val="000000"/>
        </w:rPr>
        <w:t xml:space="preserve"> et</w:t>
      </w:r>
      <w:r w:rsidR="00146E55">
        <w:rPr>
          <w:rFonts w:ascii="Arial" w:eastAsia="Century Gothic" w:hAnsi="Arial" w:cs="Arial"/>
          <w:bCs/>
          <w:color w:val="000000"/>
        </w:rPr>
        <w:t>ária</w:t>
      </w:r>
      <w:r w:rsidRPr="000132DE">
        <w:rPr>
          <w:rFonts w:ascii="Arial" w:eastAsia="Century Gothic" w:hAnsi="Arial" w:cs="Arial"/>
          <w:bCs/>
          <w:color w:val="000000"/>
        </w:rPr>
        <w:t xml:space="preserve"> do esp</w:t>
      </w:r>
      <w:r w:rsidR="00146E55">
        <w:rPr>
          <w:rFonts w:ascii="Arial" w:eastAsia="Century Gothic" w:hAnsi="Arial" w:cs="Arial"/>
          <w:bCs/>
          <w:color w:val="000000"/>
        </w:rPr>
        <w:t>ectador</w:t>
      </w:r>
      <w:r w:rsidRPr="000132DE">
        <w:rPr>
          <w:rFonts w:ascii="Arial" w:eastAsia="Century Gothic" w:hAnsi="Arial" w:cs="Arial"/>
          <w:bCs/>
          <w:color w:val="000000"/>
        </w:rPr>
        <w:t xml:space="preserve"> seja acima de 18 anos deverão ocorrer em</w:t>
      </w:r>
      <w:r w:rsidR="00146E55"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>recintos fechados com a devida verificação da idade, conforme estipulado pelo artigo 47 da Po</w:t>
      </w:r>
      <w:r w:rsidR="00146E55">
        <w:rPr>
          <w:rFonts w:ascii="Arial" w:eastAsia="Century Gothic" w:hAnsi="Arial" w:cs="Arial"/>
          <w:bCs/>
          <w:color w:val="000000"/>
        </w:rPr>
        <w:t>rtaria</w:t>
      </w:r>
      <w:r w:rsidRPr="000132DE">
        <w:rPr>
          <w:rFonts w:ascii="Arial" w:eastAsia="Century Gothic" w:hAnsi="Arial" w:cs="Arial"/>
          <w:bCs/>
          <w:color w:val="000000"/>
        </w:rPr>
        <w:t xml:space="preserve"> n</w:t>
      </w:r>
      <w:r w:rsidR="00146E55">
        <w:rPr>
          <w:rFonts w:ascii="Arial" w:eastAsia="Century Gothic" w:hAnsi="Arial" w:cs="Arial"/>
          <w:bCs/>
          <w:color w:val="000000"/>
        </w:rPr>
        <w:t xml:space="preserve">º </w:t>
      </w:r>
      <w:r w:rsidRPr="000132DE">
        <w:rPr>
          <w:rFonts w:ascii="Arial" w:eastAsia="Century Gothic" w:hAnsi="Arial" w:cs="Arial"/>
          <w:bCs/>
          <w:color w:val="000000"/>
        </w:rPr>
        <w:t xml:space="preserve">368, de </w:t>
      </w:r>
      <w:r w:rsidR="00146E55">
        <w:rPr>
          <w:rFonts w:ascii="Arial" w:eastAsia="Century Gothic" w:hAnsi="Arial" w:cs="Arial"/>
          <w:bCs/>
          <w:color w:val="000000"/>
        </w:rPr>
        <w:t>11</w:t>
      </w:r>
      <w:r w:rsidRPr="000132DE">
        <w:rPr>
          <w:rFonts w:ascii="Arial" w:eastAsia="Century Gothic" w:hAnsi="Arial" w:cs="Arial"/>
          <w:bCs/>
          <w:color w:val="000000"/>
        </w:rPr>
        <w:t xml:space="preserve"> de fevereiro de 2014, do Ministério da Justiça.</w:t>
      </w:r>
    </w:p>
    <w:p w14:paraId="5A76AF1F" w14:textId="46239E9A" w:rsidR="000132DE" w:rsidRPr="000132DE" w:rsidRDefault="000132DE" w:rsidP="000132DE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0132DE">
        <w:rPr>
          <w:rFonts w:ascii="Arial" w:eastAsia="Century Gothic" w:hAnsi="Arial" w:cs="Arial"/>
          <w:bCs/>
          <w:color w:val="000000"/>
        </w:rPr>
        <w:t>X</w:t>
      </w:r>
      <w:r w:rsidR="00146E55">
        <w:rPr>
          <w:rFonts w:ascii="Arial" w:eastAsia="Century Gothic" w:hAnsi="Arial" w:cs="Arial"/>
          <w:bCs/>
          <w:color w:val="000000"/>
        </w:rPr>
        <w:t>VII</w:t>
      </w:r>
      <w:r w:rsidRPr="000132DE">
        <w:rPr>
          <w:rFonts w:ascii="Arial" w:eastAsia="Century Gothic" w:hAnsi="Arial" w:cs="Arial"/>
          <w:bCs/>
          <w:color w:val="000000"/>
        </w:rPr>
        <w:t xml:space="preserve"> - O proponente se obriga a cumprir a Lei Geral de </w:t>
      </w:r>
      <w:r w:rsidR="00146E55" w:rsidRPr="000132DE">
        <w:rPr>
          <w:rFonts w:ascii="Arial" w:eastAsia="Century Gothic" w:hAnsi="Arial" w:cs="Arial"/>
          <w:bCs/>
          <w:color w:val="000000"/>
        </w:rPr>
        <w:t>Proteção</w:t>
      </w:r>
      <w:r w:rsidRPr="000132DE">
        <w:rPr>
          <w:rFonts w:ascii="Arial" w:eastAsia="Century Gothic" w:hAnsi="Arial" w:cs="Arial"/>
          <w:bCs/>
          <w:color w:val="000000"/>
        </w:rPr>
        <w:t xml:space="preserve"> de Dados - Lei 13.709/2018, no que for</w:t>
      </w:r>
      <w:r w:rsidR="00146E55"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>cabível em face do objeto executado.</w:t>
      </w:r>
    </w:p>
    <w:p w14:paraId="6D4E52F7" w14:textId="2B1C4CDE" w:rsidR="000132DE" w:rsidRDefault="000132DE" w:rsidP="000132DE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0132DE">
        <w:rPr>
          <w:rFonts w:ascii="Arial" w:eastAsia="Century Gothic" w:hAnsi="Arial" w:cs="Arial"/>
          <w:bCs/>
          <w:color w:val="000000"/>
        </w:rPr>
        <w:t>X</w:t>
      </w:r>
      <w:r w:rsidR="00146E55">
        <w:rPr>
          <w:rFonts w:ascii="Arial" w:eastAsia="Century Gothic" w:hAnsi="Arial" w:cs="Arial"/>
          <w:bCs/>
          <w:color w:val="000000"/>
        </w:rPr>
        <w:t>VIII</w:t>
      </w:r>
      <w:r w:rsidRPr="000132DE">
        <w:rPr>
          <w:rFonts w:ascii="Arial" w:eastAsia="Century Gothic" w:hAnsi="Arial" w:cs="Arial"/>
          <w:bCs/>
          <w:color w:val="000000"/>
        </w:rPr>
        <w:t xml:space="preserve"> - Concordar em disponibilizar seus dados pessoais no processo público de seleção, que deve estar</w:t>
      </w:r>
      <w:r w:rsidR="00146E55">
        <w:rPr>
          <w:rFonts w:ascii="Arial" w:eastAsia="Century Gothic" w:hAnsi="Arial" w:cs="Arial"/>
          <w:bCs/>
          <w:color w:val="000000"/>
        </w:rPr>
        <w:t xml:space="preserve"> </w:t>
      </w:r>
      <w:r w:rsidR="00146E55" w:rsidRPr="000132DE">
        <w:rPr>
          <w:rFonts w:ascii="Arial" w:eastAsia="Century Gothic" w:hAnsi="Arial" w:cs="Arial"/>
          <w:bCs/>
          <w:color w:val="000000"/>
        </w:rPr>
        <w:t>sempre</w:t>
      </w:r>
      <w:r w:rsidRPr="000132DE">
        <w:rPr>
          <w:rFonts w:ascii="Arial" w:eastAsia="Century Gothic" w:hAnsi="Arial" w:cs="Arial"/>
          <w:bCs/>
          <w:color w:val="000000"/>
        </w:rPr>
        <w:t xml:space="preserve"> atualizado </w:t>
      </w:r>
      <w:r w:rsidR="00146E55" w:rsidRPr="000132DE">
        <w:rPr>
          <w:rFonts w:ascii="Arial" w:eastAsia="Century Gothic" w:hAnsi="Arial" w:cs="Arial"/>
          <w:bCs/>
          <w:color w:val="000000"/>
        </w:rPr>
        <w:t>tanto</w:t>
      </w:r>
      <w:r w:rsidRPr="000132DE">
        <w:rPr>
          <w:rFonts w:ascii="Arial" w:eastAsia="Century Gothic" w:hAnsi="Arial" w:cs="Arial"/>
          <w:bCs/>
          <w:color w:val="000000"/>
        </w:rPr>
        <w:t xml:space="preserve"> n</w:t>
      </w:r>
      <w:r w:rsidR="00146E55">
        <w:rPr>
          <w:rFonts w:ascii="Arial" w:eastAsia="Century Gothic" w:hAnsi="Arial" w:cs="Arial"/>
          <w:bCs/>
          <w:color w:val="000000"/>
        </w:rPr>
        <w:t>o</w:t>
      </w:r>
      <w:r w:rsidRPr="000132DE">
        <w:rPr>
          <w:rFonts w:ascii="Arial" w:eastAsia="Century Gothic" w:hAnsi="Arial" w:cs="Arial"/>
          <w:bCs/>
          <w:color w:val="000000"/>
        </w:rPr>
        <w:t xml:space="preserve"> </w:t>
      </w:r>
      <w:r w:rsidR="00146E55" w:rsidRPr="000132DE">
        <w:rPr>
          <w:rFonts w:ascii="Arial" w:eastAsia="Century Gothic" w:hAnsi="Arial" w:cs="Arial"/>
          <w:bCs/>
          <w:color w:val="000000"/>
        </w:rPr>
        <w:t>sistema</w:t>
      </w:r>
      <w:r w:rsidRPr="000132DE">
        <w:rPr>
          <w:rFonts w:ascii="Arial" w:eastAsia="Century Gothic" w:hAnsi="Arial" w:cs="Arial"/>
          <w:bCs/>
          <w:color w:val="000000"/>
        </w:rPr>
        <w:t xml:space="preserve"> quanto junto à Diretoria de Incentivo à Cultura, e autoriza a sua</w:t>
      </w:r>
      <w:r w:rsidR="00146E55"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 xml:space="preserve">utilização aos órgãos da Prefeitura e para </w:t>
      </w:r>
      <w:r w:rsidR="00146E55" w:rsidRPr="000132DE">
        <w:rPr>
          <w:rFonts w:ascii="Arial" w:eastAsia="Century Gothic" w:hAnsi="Arial" w:cs="Arial"/>
          <w:bCs/>
          <w:color w:val="000000"/>
        </w:rPr>
        <w:t>transparência</w:t>
      </w:r>
      <w:r w:rsidRPr="000132DE">
        <w:rPr>
          <w:rFonts w:ascii="Arial" w:eastAsia="Century Gothic" w:hAnsi="Arial" w:cs="Arial"/>
          <w:bCs/>
          <w:color w:val="000000"/>
        </w:rPr>
        <w:t xml:space="preserve"> com exposição dos dados</w:t>
      </w:r>
      <w:r w:rsidR="00146E55"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>para atender a Lei de</w:t>
      </w:r>
      <w:r w:rsidR="00146E55">
        <w:rPr>
          <w:rFonts w:ascii="Arial" w:eastAsia="Century Gothic" w:hAnsi="Arial" w:cs="Arial"/>
          <w:bCs/>
          <w:color w:val="000000"/>
        </w:rPr>
        <w:t xml:space="preserve"> </w:t>
      </w:r>
      <w:r w:rsidRPr="000132DE">
        <w:rPr>
          <w:rFonts w:ascii="Arial" w:eastAsia="Century Gothic" w:hAnsi="Arial" w:cs="Arial"/>
          <w:bCs/>
          <w:color w:val="000000"/>
        </w:rPr>
        <w:t xml:space="preserve">Acesso à </w:t>
      </w:r>
      <w:r w:rsidR="00146E55" w:rsidRPr="000132DE">
        <w:rPr>
          <w:rFonts w:ascii="Arial" w:eastAsia="Century Gothic" w:hAnsi="Arial" w:cs="Arial"/>
          <w:bCs/>
          <w:color w:val="000000"/>
        </w:rPr>
        <w:t>Informação</w:t>
      </w:r>
      <w:r w:rsidRPr="000132DE">
        <w:rPr>
          <w:rFonts w:ascii="Arial" w:eastAsia="Century Gothic" w:hAnsi="Arial" w:cs="Arial"/>
          <w:bCs/>
          <w:color w:val="000000"/>
        </w:rPr>
        <w:t>.</w:t>
      </w:r>
    </w:p>
    <w:p w14:paraId="43606DD3" w14:textId="77777777" w:rsidR="00146E55" w:rsidRDefault="00146E55" w:rsidP="000132DE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01C9B72" w14:textId="60FC08CC" w:rsidR="00146E55" w:rsidRPr="00146E55" w:rsidRDefault="00146E55" w:rsidP="00146E55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4</w:t>
      </w:r>
      <w:r w:rsidRPr="00146E55">
        <w:rPr>
          <w:rFonts w:ascii="Arial" w:eastAsia="Century Gothic" w:hAnsi="Arial" w:cs="Arial"/>
          <w:b/>
          <w:color w:val="000000"/>
        </w:rPr>
        <w:t>. ALTERAÇÃO DO</w:t>
      </w:r>
      <w:r>
        <w:rPr>
          <w:rFonts w:ascii="Arial" w:eastAsia="Century Gothic" w:hAnsi="Arial" w:cs="Arial"/>
          <w:b/>
          <w:color w:val="000000"/>
        </w:rPr>
        <w:t xml:space="preserve"> </w:t>
      </w:r>
      <w:r w:rsidRPr="00146E55">
        <w:rPr>
          <w:rFonts w:ascii="Arial" w:eastAsia="Century Gothic" w:hAnsi="Arial" w:cs="Arial"/>
          <w:b/>
          <w:color w:val="000000"/>
        </w:rPr>
        <w:t>TERMO DE EXECUÇÃO CU</w:t>
      </w:r>
      <w:r w:rsidR="00897E7A">
        <w:rPr>
          <w:rFonts w:ascii="Arial" w:eastAsia="Century Gothic" w:hAnsi="Arial" w:cs="Arial"/>
          <w:b/>
          <w:color w:val="000000"/>
        </w:rPr>
        <w:t>TU</w:t>
      </w:r>
      <w:r w:rsidRPr="00146E55">
        <w:rPr>
          <w:rFonts w:ascii="Arial" w:eastAsia="Century Gothic" w:hAnsi="Arial" w:cs="Arial"/>
          <w:b/>
          <w:color w:val="000000"/>
        </w:rPr>
        <w:t>RAL</w:t>
      </w:r>
    </w:p>
    <w:p w14:paraId="2695F424" w14:textId="5EAB0A71" w:rsidR="00146E55" w:rsidRP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4</w:t>
      </w:r>
      <w:r w:rsidRPr="00146E55">
        <w:rPr>
          <w:rFonts w:ascii="Arial" w:eastAsia="Century Gothic" w:hAnsi="Arial" w:cs="Arial"/>
          <w:bCs/>
          <w:color w:val="000000"/>
        </w:rPr>
        <w:t>.1 O Formulário de Inscrição contendo a proposta poderá ser alterado mediante solicitação fundamentada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do proponente ou por iniciativa do Município e Secretaria, desde que não haja alteração do objeto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acordado.</w:t>
      </w:r>
    </w:p>
    <w:p w14:paraId="19B66F6E" w14:textId="766264B0" w:rsidR="00146E55" w:rsidRP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4</w:t>
      </w:r>
      <w:r w:rsidRPr="00146E55">
        <w:rPr>
          <w:rFonts w:ascii="Arial" w:eastAsia="Century Gothic" w:hAnsi="Arial" w:cs="Arial"/>
          <w:bCs/>
          <w:color w:val="000000"/>
        </w:rPr>
        <w:t>.2 A alteração de cronograma que não exija modificação na cláusula de vigência pode ser realizada por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ter</w:t>
      </w:r>
      <w:r>
        <w:rPr>
          <w:rFonts w:ascii="Arial" w:eastAsia="Century Gothic" w:hAnsi="Arial" w:cs="Arial"/>
          <w:bCs/>
          <w:color w:val="000000"/>
        </w:rPr>
        <w:t>mo</w:t>
      </w:r>
      <w:r w:rsidRPr="00146E55">
        <w:rPr>
          <w:rFonts w:ascii="Arial" w:eastAsia="Century Gothic" w:hAnsi="Arial" w:cs="Arial"/>
          <w:bCs/>
          <w:color w:val="000000"/>
        </w:rPr>
        <w:t xml:space="preserve"> d</w:t>
      </w:r>
      <w:r>
        <w:rPr>
          <w:rFonts w:ascii="Arial" w:eastAsia="Century Gothic" w:hAnsi="Arial" w:cs="Arial"/>
          <w:bCs/>
          <w:color w:val="000000"/>
        </w:rPr>
        <w:t>e</w:t>
      </w:r>
      <w:r w:rsidRPr="00146E55">
        <w:rPr>
          <w:rFonts w:ascii="Arial" w:eastAsia="Century Gothic" w:hAnsi="Arial" w:cs="Arial"/>
          <w:bCs/>
          <w:color w:val="000000"/>
        </w:rPr>
        <w:t xml:space="preserve"> apostil</w:t>
      </w:r>
      <w:r>
        <w:rPr>
          <w:rFonts w:ascii="Arial" w:eastAsia="Century Gothic" w:hAnsi="Arial" w:cs="Arial"/>
          <w:bCs/>
          <w:color w:val="000000"/>
        </w:rPr>
        <w:t>amento</w:t>
      </w:r>
      <w:r w:rsidRPr="00146E55">
        <w:rPr>
          <w:rFonts w:ascii="Arial" w:eastAsia="Century Gothic" w:hAnsi="Arial" w:cs="Arial"/>
          <w:bCs/>
          <w:color w:val="000000"/>
        </w:rPr>
        <w:t xml:space="preserve"> assinado apenas </w:t>
      </w:r>
      <w:r>
        <w:rPr>
          <w:rFonts w:ascii="Arial" w:eastAsia="Century Gothic" w:hAnsi="Arial" w:cs="Arial"/>
          <w:bCs/>
          <w:color w:val="000000"/>
        </w:rPr>
        <w:t>pelo</w:t>
      </w:r>
      <w:r w:rsidRPr="00146E55">
        <w:rPr>
          <w:rFonts w:ascii="Arial" w:eastAsia="Century Gothic" w:hAnsi="Arial" w:cs="Arial"/>
          <w:bCs/>
          <w:color w:val="000000"/>
        </w:rPr>
        <w:t xml:space="preserve"> Município e Secretaria, sem necessidade de análise jurídica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prévia.</w:t>
      </w:r>
    </w:p>
    <w:p w14:paraId="10BB3704" w14:textId="03897CB2" w:rsidR="00146E55" w:rsidRP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4</w:t>
      </w:r>
      <w:r w:rsidRPr="00146E55">
        <w:rPr>
          <w:rFonts w:ascii="Arial" w:eastAsia="Century Gothic" w:hAnsi="Arial" w:cs="Arial"/>
          <w:bCs/>
          <w:color w:val="000000"/>
        </w:rPr>
        <w:t>.3 As alterações do projeto cujo escopo seja de, no máximo, 20</w:t>
      </w:r>
      <w:r>
        <w:rPr>
          <w:rFonts w:ascii="Arial" w:eastAsia="Century Gothic" w:hAnsi="Arial" w:cs="Arial"/>
          <w:bCs/>
          <w:color w:val="000000"/>
        </w:rPr>
        <w:t>%</w:t>
      </w:r>
      <w:r w:rsidRPr="00146E55">
        <w:rPr>
          <w:rFonts w:ascii="Arial" w:eastAsia="Century Gothic" w:hAnsi="Arial" w:cs="Arial"/>
          <w:bCs/>
          <w:color w:val="000000"/>
        </w:rPr>
        <w:t xml:space="preserve"> poderão ser realizadas pelo agente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cultural e comunicadas à administração pública em até 30 dias, sempre dentro do prazo de execução, sem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a necessidade de autorização prévia.</w:t>
      </w:r>
    </w:p>
    <w:p w14:paraId="7F9ED0EC" w14:textId="19D12D44" w:rsid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lastRenderedPageBreak/>
        <w:t>4</w:t>
      </w:r>
      <w:r w:rsidRPr="00146E55">
        <w:rPr>
          <w:rFonts w:ascii="Arial" w:eastAsia="Century Gothic" w:hAnsi="Arial" w:cs="Arial"/>
          <w:bCs/>
          <w:color w:val="000000"/>
        </w:rPr>
        <w:t xml:space="preserve">.4 A aplicação de rendimentos de ativos </w:t>
      </w:r>
      <w:r>
        <w:rPr>
          <w:rFonts w:ascii="Arial" w:eastAsia="Century Gothic" w:hAnsi="Arial" w:cs="Arial"/>
          <w:bCs/>
          <w:color w:val="000000"/>
        </w:rPr>
        <w:t>f</w:t>
      </w:r>
      <w:r w:rsidRPr="00146E55">
        <w:rPr>
          <w:rFonts w:ascii="Arial" w:eastAsia="Century Gothic" w:hAnsi="Arial" w:cs="Arial"/>
          <w:bCs/>
          <w:color w:val="000000"/>
        </w:rPr>
        <w:t>inanceiros em benefício do objeto do termo de execução cultural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poderá ser realizada pelo agente cultural sem a necessidade de autorização prévia da administração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146E55">
        <w:rPr>
          <w:rFonts w:ascii="Arial" w:eastAsia="Century Gothic" w:hAnsi="Arial" w:cs="Arial"/>
          <w:bCs/>
          <w:color w:val="000000"/>
        </w:rPr>
        <w:t>pública.</w:t>
      </w:r>
    </w:p>
    <w:p w14:paraId="1EC03EBD" w14:textId="77777777" w:rsid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672BEE83" w14:textId="19518AED" w:rsidR="00146E55" w:rsidRPr="00146E55" w:rsidRDefault="00146E55" w:rsidP="00146E55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146E55">
        <w:rPr>
          <w:rFonts w:ascii="Arial" w:eastAsia="Century Gothic" w:hAnsi="Arial" w:cs="Arial"/>
          <w:b/>
          <w:color w:val="000000"/>
        </w:rPr>
        <w:t>5. PRESTAÇÃO DE INFORMAÇÕES DO PROJETO</w:t>
      </w:r>
    </w:p>
    <w:p w14:paraId="2FB21750" w14:textId="42F39BE8" w:rsid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5.1 O proponente prestará contas à administração pública por meio de prestação de informações em relatório de execução do objeto.</w:t>
      </w:r>
    </w:p>
    <w:p w14:paraId="1988F256" w14:textId="1752A2A2" w:rsidR="00146E55" w:rsidRDefault="00146E55" w:rsidP="00146E55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5.2 A prestação de informações em relatório de execução do objeto</w:t>
      </w:r>
      <w:r w:rsidR="0022668C">
        <w:rPr>
          <w:rFonts w:ascii="Arial" w:eastAsia="Century Gothic" w:hAnsi="Arial" w:cs="Arial"/>
          <w:bCs/>
          <w:color w:val="000000"/>
        </w:rPr>
        <w:t xml:space="preserve"> comprovará que foram alcançados os resultados da ação cultural, por meio dos seguintes procedimentos:</w:t>
      </w:r>
    </w:p>
    <w:p w14:paraId="470A553B" w14:textId="5F9E3A92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</w:t>
      </w:r>
      <w:r w:rsidRPr="0022668C">
        <w:rPr>
          <w:rFonts w:ascii="Arial" w:eastAsia="Century Gothic" w:hAnsi="Arial" w:cs="Arial"/>
          <w:bCs/>
          <w:color w:val="000000"/>
        </w:rPr>
        <w:t xml:space="preserve">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apresentação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de relatório de execução do objeto pelo beneficiário no prazo estabelecido de 30 (trinta)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dias contados do termino do prazo final;</w:t>
      </w:r>
    </w:p>
    <w:p w14:paraId="24A965FB" w14:textId="4C0A9C28" w:rsid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II</w:t>
      </w:r>
      <w:r w:rsidRPr="0022668C">
        <w:rPr>
          <w:rFonts w:ascii="Arial" w:eastAsia="Century Gothic" w:hAnsi="Arial" w:cs="Arial"/>
          <w:bCs/>
          <w:color w:val="000000"/>
        </w:rPr>
        <w:t xml:space="preserve">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análise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do relatório de execução do objeto por agente público designado</w:t>
      </w:r>
    </w:p>
    <w:p w14:paraId="52791155" w14:textId="63DE606C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5.2.1 </w:t>
      </w:r>
      <w:r w:rsidRPr="0022668C">
        <w:rPr>
          <w:rFonts w:ascii="Arial" w:eastAsia="Century Gothic" w:hAnsi="Arial" w:cs="Arial"/>
          <w:bCs/>
          <w:color w:val="000000"/>
        </w:rPr>
        <w:t>O relatório de prestação de informações sobre o cumprimento do objeto deverá:</w:t>
      </w:r>
    </w:p>
    <w:p w14:paraId="099AC9A4" w14:textId="0C39FF90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</w:t>
      </w:r>
      <w:r w:rsidRPr="0022668C">
        <w:rPr>
          <w:rFonts w:ascii="Arial" w:eastAsia="Century Gothic" w:hAnsi="Arial" w:cs="Arial"/>
          <w:bCs/>
          <w:color w:val="000000"/>
        </w:rPr>
        <w:t xml:space="preserve">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comprovar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que foram alcançados os resultados da ação cultural:</w:t>
      </w:r>
    </w:p>
    <w:p w14:paraId="1236514D" w14:textId="39EC4DEF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II</w:t>
      </w:r>
      <w:r w:rsidRPr="0022668C">
        <w:rPr>
          <w:rFonts w:ascii="Arial" w:eastAsia="Century Gothic" w:hAnsi="Arial" w:cs="Arial"/>
          <w:bCs/>
          <w:color w:val="000000"/>
        </w:rPr>
        <w:t xml:space="preserve">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conter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a descrição das ações desenvolvidas para o cumprimento do objeto:</w:t>
      </w:r>
    </w:p>
    <w:p w14:paraId="28E8F4AE" w14:textId="249EAE24" w:rsid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III - ter anexados documentos de comprovação </w:t>
      </w:r>
      <w:r>
        <w:rPr>
          <w:rFonts w:ascii="Arial" w:eastAsia="Century Gothic" w:hAnsi="Arial" w:cs="Arial"/>
          <w:bCs/>
          <w:color w:val="000000"/>
        </w:rPr>
        <w:t>do</w:t>
      </w:r>
      <w:r w:rsidRPr="0022668C">
        <w:rPr>
          <w:rFonts w:ascii="Arial" w:eastAsia="Century Gothic" w:hAnsi="Arial" w:cs="Arial"/>
          <w:bCs/>
          <w:color w:val="000000"/>
        </w:rPr>
        <w:t xml:space="preserve"> cumprimento do objeto, tais como: Declarações 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realização dos eventos, co</w:t>
      </w:r>
      <w:r>
        <w:rPr>
          <w:rFonts w:ascii="Arial" w:eastAsia="Century Gothic" w:hAnsi="Arial" w:cs="Arial"/>
          <w:bCs/>
          <w:color w:val="000000"/>
        </w:rPr>
        <w:t>m</w:t>
      </w:r>
      <w:r w:rsidRPr="0022668C">
        <w:rPr>
          <w:rFonts w:ascii="Arial" w:eastAsia="Century Gothic" w:hAnsi="Arial" w:cs="Arial"/>
          <w:bCs/>
          <w:color w:val="000000"/>
        </w:rPr>
        <w:t xml:space="preserve"> registro fotográfico ou audiovisual, clipping de matérias jornalísticas,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releases, folders, catálogos, panfletos, filipetas, bem como outros documentos pertinentes à execução do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projeto.</w:t>
      </w:r>
    </w:p>
    <w:p w14:paraId="60565B26" w14:textId="24EC78CE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5.2.2 </w:t>
      </w:r>
      <w:r w:rsidRPr="0022668C">
        <w:rPr>
          <w:rFonts w:ascii="Arial" w:eastAsia="Century Gothic" w:hAnsi="Arial" w:cs="Arial"/>
          <w:bCs/>
          <w:color w:val="000000"/>
        </w:rPr>
        <w:t>O agente público designado elaborará parecer técnico de análise do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relatório de execução do objeto e poderá adotar os s</w:t>
      </w:r>
      <w:r>
        <w:rPr>
          <w:rFonts w:ascii="Arial" w:eastAsia="Century Gothic" w:hAnsi="Arial" w:cs="Arial"/>
          <w:bCs/>
          <w:color w:val="000000"/>
        </w:rPr>
        <w:t>e</w:t>
      </w:r>
      <w:r w:rsidRPr="0022668C">
        <w:rPr>
          <w:rFonts w:ascii="Arial" w:eastAsia="Century Gothic" w:hAnsi="Arial" w:cs="Arial"/>
          <w:bCs/>
          <w:color w:val="000000"/>
        </w:rPr>
        <w:t>guintes procedimentos, de acordo com o caso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concreto:</w:t>
      </w:r>
    </w:p>
    <w:p w14:paraId="0062E55C" w14:textId="1DCCB0DF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encaminhar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o processo à autoridade responsável pelo julgamento da prestação de informações, caso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conclua que houve o cumprimento integral do objeto; ou</w:t>
      </w:r>
    </w:p>
    <w:p w14:paraId="3FD1336F" w14:textId="2BFA9C12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II</w:t>
      </w:r>
      <w:r w:rsidRPr="0022668C">
        <w:rPr>
          <w:rFonts w:ascii="Arial" w:eastAsia="Century Gothic" w:hAnsi="Arial" w:cs="Arial"/>
          <w:bCs/>
          <w:color w:val="000000"/>
        </w:rPr>
        <w:t xml:space="preserve">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recomendar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que seja solicitada a apresentação, pelo agente cultural de relatório de execução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financeira, caso considere que não foi possível aferir o cumprimento integral do objeto no relatório 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execução do objeto ou que as justificativas apresentadas sobre o cumprimento parcial do objeto foram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insuficientes.</w:t>
      </w:r>
    </w:p>
    <w:p w14:paraId="6E6A0753" w14:textId="2F06B816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.2.3 Após o recebimento do processo pelo agente público de que trata o item 7.2-2, autoridade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responsável pelo julgamento da prestação de informações poderá:</w:t>
      </w:r>
    </w:p>
    <w:p w14:paraId="6BF81D14" w14:textId="0E91B622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determinar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o arquivamento, caso considere que houve o cumprimento integral do </w:t>
      </w:r>
      <w:r w:rsidRPr="0022668C">
        <w:rPr>
          <w:rFonts w:ascii="Arial" w:eastAsia="Century Gothic" w:hAnsi="Arial" w:cs="Arial"/>
          <w:bCs/>
          <w:color w:val="000000"/>
        </w:rPr>
        <w:lastRenderedPageBreak/>
        <w:t>objeto ou 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cumprimento parcial justificado;</w:t>
      </w:r>
    </w:p>
    <w:p w14:paraId="5EBB7A24" w14:textId="1BEEC8D5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solicitar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a apresentação, pelo agente cultural, de relatório de execução financeira, caso considere que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 xml:space="preserve">não foi possível aferir o cumprimento integral do objeto no relatório de execução do objeto ou que </w:t>
      </w:r>
      <w:r>
        <w:rPr>
          <w:rFonts w:ascii="Arial" w:eastAsia="Century Gothic" w:hAnsi="Arial" w:cs="Arial"/>
          <w:bCs/>
          <w:color w:val="000000"/>
        </w:rPr>
        <w:t xml:space="preserve">as </w:t>
      </w:r>
      <w:r w:rsidRPr="0022668C">
        <w:rPr>
          <w:rFonts w:ascii="Arial" w:eastAsia="Century Gothic" w:hAnsi="Arial" w:cs="Arial"/>
          <w:bCs/>
          <w:color w:val="000000"/>
        </w:rPr>
        <w:t>justificativas apresentadas sobre o cumprimento parcial do objeto foram insuficientes; ou</w:t>
      </w:r>
    </w:p>
    <w:p w14:paraId="0C13DB4E" w14:textId="721C999C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>III - aplicar sanções ou decidir pela rejeição da prestação de informações, caso verifique que não houve 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cumprimento integral do objeto ou o cumprimento parcial justificado, ou caso identifique irregularidades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no relatóri</w:t>
      </w:r>
      <w:r>
        <w:rPr>
          <w:rFonts w:ascii="Arial" w:eastAsia="Century Gothic" w:hAnsi="Arial" w:cs="Arial"/>
          <w:bCs/>
          <w:color w:val="000000"/>
        </w:rPr>
        <w:t>o</w:t>
      </w:r>
      <w:r w:rsidRPr="0022668C">
        <w:rPr>
          <w:rFonts w:ascii="Arial" w:eastAsia="Century Gothic" w:hAnsi="Arial" w:cs="Arial"/>
          <w:bCs/>
          <w:color w:val="000000"/>
        </w:rPr>
        <w:t xml:space="preserve"> de execução financeira.</w:t>
      </w:r>
    </w:p>
    <w:p w14:paraId="1CB4D394" w14:textId="7CB75B59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.3 O relatório de execução financeira será exigido, independente da modalidade inicial de prestação 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informa</w:t>
      </w:r>
      <w:r>
        <w:rPr>
          <w:rFonts w:ascii="Arial" w:eastAsia="Century Gothic" w:hAnsi="Arial" w:cs="Arial"/>
          <w:bCs/>
          <w:color w:val="000000"/>
        </w:rPr>
        <w:t>çõ</w:t>
      </w:r>
      <w:r w:rsidRPr="0022668C">
        <w:rPr>
          <w:rFonts w:ascii="Arial" w:eastAsia="Century Gothic" w:hAnsi="Arial" w:cs="Arial"/>
          <w:bCs/>
          <w:color w:val="000000"/>
        </w:rPr>
        <w:t>es (</w:t>
      </w:r>
      <w:r w:rsidRPr="0022668C">
        <w:rPr>
          <w:rFonts w:ascii="Arial" w:eastAsia="Century Gothic" w:hAnsi="Arial" w:cs="Arial"/>
          <w:bCs/>
          <w:i/>
          <w:iCs/>
          <w:color w:val="000000"/>
        </w:rPr>
        <w:t>in loco</w:t>
      </w:r>
      <w:r w:rsidRPr="0022668C">
        <w:rPr>
          <w:rFonts w:ascii="Arial" w:eastAsia="Century Gothic" w:hAnsi="Arial" w:cs="Arial"/>
          <w:bCs/>
          <w:color w:val="000000"/>
        </w:rPr>
        <w:t xml:space="preserve"> ou em relatório de execução do objeto), so</w:t>
      </w:r>
      <w:r>
        <w:rPr>
          <w:rFonts w:ascii="Arial" w:eastAsia="Century Gothic" w:hAnsi="Arial" w:cs="Arial"/>
          <w:bCs/>
          <w:color w:val="000000"/>
        </w:rPr>
        <w:t>mente</w:t>
      </w:r>
      <w:r w:rsidRPr="0022668C">
        <w:rPr>
          <w:rFonts w:ascii="Arial" w:eastAsia="Century Gothic" w:hAnsi="Arial" w:cs="Arial"/>
          <w:bCs/>
          <w:color w:val="000000"/>
        </w:rPr>
        <w:t xml:space="preserve"> nas seguintes hipóteses:</w:t>
      </w:r>
    </w:p>
    <w:p w14:paraId="1EB9D83A" w14:textId="0B00D181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quando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não estiver comprovado o cumprimento do objeto, observados os procedimentos previstos no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item 7.2; ou</w:t>
      </w:r>
    </w:p>
    <w:p w14:paraId="5AE3DD27" w14:textId="6317F22D" w:rsid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quando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for recebida, pe</w:t>
      </w:r>
      <w:r>
        <w:rPr>
          <w:rFonts w:ascii="Arial" w:eastAsia="Century Gothic" w:hAnsi="Arial" w:cs="Arial"/>
          <w:bCs/>
          <w:color w:val="000000"/>
        </w:rPr>
        <w:t>la</w:t>
      </w:r>
      <w:r w:rsidRPr="0022668C">
        <w:rPr>
          <w:rFonts w:ascii="Arial" w:eastAsia="Century Gothic" w:hAnsi="Arial" w:cs="Arial"/>
          <w:bCs/>
          <w:color w:val="000000"/>
        </w:rPr>
        <w:t xml:space="preserve"> administração púb</w:t>
      </w:r>
      <w:r>
        <w:rPr>
          <w:rFonts w:ascii="Arial" w:eastAsia="Century Gothic" w:hAnsi="Arial" w:cs="Arial"/>
          <w:bCs/>
          <w:color w:val="000000"/>
        </w:rPr>
        <w:t>lica</w:t>
      </w:r>
      <w:r w:rsidRPr="0022668C">
        <w:rPr>
          <w:rFonts w:ascii="Arial" w:eastAsia="Century Gothic" w:hAnsi="Arial" w:cs="Arial"/>
          <w:bCs/>
          <w:color w:val="000000"/>
        </w:rPr>
        <w:t xml:space="preserve"> denúncia de irregularidade na execução da a</w:t>
      </w:r>
      <w:r>
        <w:rPr>
          <w:rFonts w:ascii="Arial" w:eastAsia="Century Gothic" w:hAnsi="Arial" w:cs="Arial"/>
          <w:bCs/>
          <w:color w:val="000000"/>
        </w:rPr>
        <w:t xml:space="preserve">ção </w:t>
      </w:r>
      <w:r w:rsidRPr="0022668C">
        <w:rPr>
          <w:rFonts w:ascii="Arial" w:eastAsia="Century Gothic" w:hAnsi="Arial" w:cs="Arial"/>
          <w:bCs/>
          <w:color w:val="000000"/>
        </w:rPr>
        <w:t>cultural, mediante juízo de admissibilidade q</w:t>
      </w:r>
      <w:r>
        <w:rPr>
          <w:rFonts w:ascii="Arial" w:eastAsia="Century Gothic" w:hAnsi="Arial" w:cs="Arial"/>
          <w:bCs/>
          <w:color w:val="000000"/>
        </w:rPr>
        <w:t>ue</w:t>
      </w:r>
      <w:r w:rsidRPr="0022668C">
        <w:rPr>
          <w:rFonts w:ascii="Arial" w:eastAsia="Century Gothic" w:hAnsi="Arial" w:cs="Arial"/>
          <w:bCs/>
          <w:color w:val="000000"/>
        </w:rPr>
        <w:t xml:space="preserve"> avaliará os elementos fíticos apresentados.</w:t>
      </w:r>
    </w:p>
    <w:p w14:paraId="6B180E0E" w14:textId="365CBF78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.3.1 O prazo para apresentação do relatório de execu</w:t>
      </w:r>
      <w:r w:rsidR="00897E7A">
        <w:rPr>
          <w:rFonts w:ascii="Arial" w:eastAsia="Century Gothic" w:hAnsi="Arial" w:cs="Arial"/>
          <w:bCs/>
          <w:color w:val="000000"/>
        </w:rPr>
        <w:t>ção</w:t>
      </w:r>
      <w:r w:rsidRPr="0022668C">
        <w:rPr>
          <w:rFonts w:ascii="Arial" w:eastAsia="Century Gothic" w:hAnsi="Arial" w:cs="Arial"/>
          <w:bCs/>
          <w:color w:val="000000"/>
        </w:rPr>
        <w:t xml:space="preserve"> financeira será de no mínimo, trinta dias,</w:t>
      </w:r>
      <w:r w:rsidR="00897E7A"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contado do recebimento da notificação.</w:t>
      </w:r>
    </w:p>
    <w:p w14:paraId="1B4C07B0" w14:textId="6C63DAFA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.4 O julgamento da prestação de informações realizado pela autoridade do ente federativo que celebrou 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termo de execução cultural avaliará o parecer técnico de análise de prestação de informações e poderá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concluir pela:</w:t>
      </w:r>
    </w:p>
    <w:p w14:paraId="4ECF9F50" w14:textId="77777777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aprovação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da prestação de informações, com ou sem ressalvas; ou</w:t>
      </w:r>
    </w:p>
    <w:p w14:paraId="0E1F98A2" w14:textId="77777777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reprovação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da prestação de informações, parcial ou total.</w:t>
      </w:r>
    </w:p>
    <w:p w14:paraId="44EFE61B" w14:textId="282BA5EE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.5 Na hipótese de o julgamento da prestação de informações apontar a necessidade de devolução 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recursos, o agente cultural será notificado para que exerça a opção por:</w:t>
      </w:r>
    </w:p>
    <w:p w14:paraId="425B61AA" w14:textId="408BBD07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devolução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parcial ou integral dos recursos ao erário;</w:t>
      </w:r>
    </w:p>
    <w:p w14:paraId="46BE9804" w14:textId="5B332CC5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II - </w:t>
      </w:r>
      <w:proofErr w:type="gramStart"/>
      <w:r w:rsidRPr="0022668C">
        <w:rPr>
          <w:rFonts w:ascii="Arial" w:eastAsia="Century Gothic" w:hAnsi="Arial" w:cs="Arial"/>
          <w:bCs/>
          <w:color w:val="000000"/>
        </w:rPr>
        <w:t>apresentação</w:t>
      </w:r>
      <w:proofErr w:type="gramEnd"/>
      <w:r w:rsidRPr="0022668C">
        <w:rPr>
          <w:rFonts w:ascii="Arial" w:eastAsia="Century Gothic" w:hAnsi="Arial" w:cs="Arial"/>
          <w:bCs/>
          <w:color w:val="000000"/>
        </w:rPr>
        <w:t xml:space="preserve"> de plano de ações compensatórias; ou</w:t>
      </w:r>
    </w:p>
    <w:p w14:paraId="1696FD2E" w14:textId="226B7713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22668C">
        <w:rPr>
          <w:rFonts w:ascii="Arial" w:eastAsia="Century Gothic" w:hAnsi="Arial" w:cs="Arial"/>
          <w:bCs/>
          <w:color w:val="000000"/>
        </w:rPr>
        <w:t xml:space="preserve">III - devolução parcial dos recursos ao </w:t>
      </w:r>
      <w:r>
        <w:rPr>
          <w:rFonts w:ascii="Arial" w:eastAsia="Century Gothic" w:hAnsi="Arial" w:cs="Arial"/>
          <w:bCs/>
          <w:color w:val="000000"/>
        </w:rPr>
        <w:t>e</w:t>
      </w:r>
      <w:r w:rsidRPr="0022668C">
        <w:rPr>
          <w:rFonts w:ascii="Arial" w:eastAsia="Century Gothic" w:hAnsi="Arial" w:cs="Arial"/>
          <w:bCs/>
          <w:color w:val="000000"/>
        </w:rPr>
        <w:t xml:space="preserve">rário juntamente com a apresentação de plano de </w:t>
      </w:r>
      <w:r>
        <w:rPr>
          <w:rFonts w:ascii="Arial" w:eastAsia="Century Gothic" w:hAnsi="Arial" w:cs="Arial"/>
          <w:bCs/>
          <w:color w:val="000000"/>
        </w:rPr>
        <w:t xml:space="preserve">ações </w:t>
      </w:r>
      <w:r w:rsidRPr="0022668C">
        <w:rPr>
          <w:rFonts w:ascii="Arial" w:eastAsia="Century Gothic" w:hAnsi="Arial" w:cs="Arial"/>
          <w:bCs/>
          <w:color w:val="000000"/>
        </w:rPr>
        <w:t>compensatórias.</w:t>
      </w:r>
    </w:p>
    <w:p w14:paraId="55E93423" w14:textId="0609018A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.5.1 A ocorrência de caso fortuito ou força maior impeditiva da execução do instrumento afasta 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 xml:space="preserve">reprovação da prestação de informações, desde que </w:t>
      </w:r>
      <w:r w:rsidRPr="0022668C">
        <w:rPr>
          <w:rFonts w:ascii="Arial" w:eastAsia="Century Gothic" w:hAnsi="Arial" w:cs="Arial"/>
          <w:bCs/>
          <w:color w:val="000000"/>
        </w:rPr>
        <w:lastRenderedPageBreak/>
        <w:t>comprovada.</w:t>
      </w:r>
    </w:p>
    <w:p w14:paraId="0E6EC67B" w14:textId="1ECDAD17" w:rsidR="0022668C" w:rsidRP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.5.2 Nos casos em que esti</w:t>
      </w:r>
      <w:r>
        <w:rPr>
          <w:rFonts w:ascii="Arial" w:eastAsia="Century Gothic" w:hAnsi="Arial" w:cs="Arial"/>
          <w:bCs/>
          <w:color w:val="000000"/>
        </w:rPr>
        <w:t>v</w:t>
      </w:r>
      <w:r w:rsidRPr="0022668C">
        <w:rPr>
          <w:rFonts w:ascii="Arial" w:eastAsia="Century Gothic" w:hAnsi="Arial" w:cs="Arial"/>
          <w:bCs/>
          <w:color w:val="000000"/>
        </w:rPr>
        <w:t>er caracterizada má-fé do proponente, será imediatamente exigida 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devolução de recursos ao erário. vedada a aceitação de plano de ações compensatórias.</w:t>
      </w:r>
    </w:p>
    <w:p w14:paraId="66D9B356" w14:textId="39DFA5A2" w:rsidR="0022668C" w:rsidRDefault="0022668C" w:rsidP="0022668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5</w:t>
      </w:r>
      <w:r w:rsidRPr="0022668C">
        <w:rPr>
          <w:rFonts w:ascii="Arial" w:eastAsia="Century Gothic" w:hAnsi="Arial" w:cs="Arial"/>
          <w:bCs/>
          <w:color w:val="000000"/>
        </w:rPr>
        <w:t>.5.3 Nos ca</w:t>
      </w:r>
      <w:r w:rsidR="00BE14CC">
        <w:rPr>
          <w:rFonts w:ascii="Arial" w:eastAsia="Century Gothic" w:hAnsi="Arial" w:cs="Arial"/>
          <w:bCs/>
          <w:color w:val="000000"/>
        </w:rPr>
        <w:t>sos</w:t>
      </w:r>
      <w:r w:rsidRPr="0022668C">
        <w:rPr>
          <w:rFonts w:ascii="Arial" w:eastAsia="Century Gothic" w:hAnsi="Arial" w:cs="Arial"/>
          <w:bCs/>
          <w:color w:val="000000"/>
        </w:rPr>
        <w:t xml:space="preserve"> em que houver exigência de devolução de recursos ao erário, o proponente </w:t>
      </w:r>
      <w:r w:rsidR="00BE14CC" w:rsidRPr="0022668C">
        <w:rPr>
          <w:rFonts w:ascii="Arial" w:eastAsia="Century Gothic" w:hAnsi="Arial" w:cs="Arial"/>
          <w:bCs/>
          <w:color w:val="000000"/>
        </w:rPr>
        <w:t>poderá</w:t>
      </w:r>
      <w:r w:rsidR="00BE14CC"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>solicitar o parcelamento do débito</w:t>
      </w:r>
      <w:r w:rsidR="00BE14CC">
        <w:rPr>
          <w:rFonts w:ascii="Arial" w:eastAsia="Century Gothic" w:hAnsi="Arial" w:cs="Arial"/>
          <w:bCs/>
          <w:color w:val="000000"/>
        </w:rPr>
        <w:t xml:space="preserve"> </w:t>
      </w:r>
      <w:r w:rsidRPr="0022668C">
        <w:rPr>
          <w:rFonts w:ascii="Arial" w:eastAsia="Century Gothic" w:hAnsi="Arial" w:cs="Arial"/>
          <w:bCs/>
          <w:color w:val="000000"/>
        </w:rPr>
        <w:t xml:space="preserve">na </w:t>
      </w:r>
      <w:r w:rsidR="00BE14CC" w:rsidRPr="0022668C">
        <w:rPr>
          <w:rFonts w:ascii="Arial" w:eastAsia="Century Gothic" w:hAnsi="Arial" w:cs="Arial"/>
          <w:bCs/>
          <w:color w:val="000000"/>
        </w:rPr>
        <w:t>forma</w:t>
      </w:r>
      <w:r w:rsidRPr="0022668C">
        <w:rPr>
          <w:rFonts w:ascii="Arial" w:eastAsia="Century Gothic" w:hAnsi="Arial" w:cs="Arial"/>
          <w:bCs/>
          <w:color w:val="000000"/>
        </w:rPr>
        <w:t xml:space="preserve"> e nas </w:t>
      </w:r>
      <w:r w:rsidR="00BE14CC" w:rsidRPr="0022668C">
        <w:rPr>
          <w:rFonts w:ascii="Arial" w:eastAsia="Century Gothic" w:hAnsi="Arial" w:cs="Arial"/>
          <w:bCs/>
          <w:color w:val="000000"/>
        </w:rPr>
        <w:t>condições</w:t>
      </w:r>
      <w:r w:rsidRPr="0022668C">
        <w:rPr>
          <w:rFonts w:ascii="Arial" w:eastAsia="Century Gothic" w:hAnsi="Arial" w:cs="Arial"/>
          <w:bCs/>
          <w:color w:val="000000"/>
        </w:rPr>
        <w:t xml:space="preserve"> previstas na legislação.</w:t>
      </w:r>
    </w:p>
    <w:p w14:paraId="1F696C08" w14:textId="1EE9DD00" w:rsid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>6.5.4 O prazo de execução do plano de ações compensatórias será o menor possível, conforme o caso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BE14CC">
        <w:rPr>
          <w:rFonts w:ascii="Arial" w:eastAsia="Century Gothic" w:hAnsi="Arial" w:cs="Arial"/>
          <w:bCs/>
          <w:color w:val="000000"/>
        </w:rPr>
        <w:t xml:space="preserve">concreto, limitado à metade do prazo originalmente previsto de </w:t>
      </w:r>
      <w:r>
        <w:rPr>
          <w:rFonts w:ascii="Arial" w:eastAsia="Century Gothic" w:hAnsi="Arial" w:cs="Arial"/>
          <w:bCs/>
          <w:color w:val="000000"/>
        </w:rPr>
        <w:t>vigência</w:t>
      </w:r>
      <w:r w:rsidRPr="00BE14CC">
        <w:rPr>
          <w:rFonts w:ascii="Arial" w:eastAsia="Century Gothic" w:hAnsi="Arial" w:cs="Arial"/>
          <w:bCs/>
          <w:color w:val="000000"/>
        </w:rPr>
        <w:t xml:space="preserve"> do instrumento</w:t>
      </w:r>
      <w:r>
        <w:rPr>
          <w:rFonts w:ascii="Arial" w:eastAsia="Century Gothic" w:hAnsi="Arial" w:cs="Arial"/>
          <w:bCs/>
          <w:color w:val="000000"/>
        </w:rPr>
        <w:t>.</w:t>
      </w:r>
    </w:p>
    <w:p w14:paraId="273A2AC3" w14:textId="77777777" w:rsid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60CB6372" w14:textId="3292305A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6</w:t>
      </w:r>
      <w:r w:rsidRPr="00BE14CC">
        <w:rPr>
          <w:rFonts w:ascii="Arial" w:eastAsia="Century Gothic" w:hAnsi="Arial" w:cs="Arial"/>
          <w:b/>
          <w:color w:val="000000"/>
        </w:rPr>
        <w:t>. EXTINÇÃO DO TERMO DE EXECUÇÃO CULTURAL</w:t>
      </w:r>
    </w:p>
    <w:p w14:paraId="75B3039F" w14:textId="4F12E2EA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6</w:t>
      </w:r>
      <w:r w:rsidRPr="00BE14CC">
        <w:rPr>
          <w:rFonts w:ascii="Arial" w:eastAsia="Century Gothic" w:hAnsi="Arial" w:cs="Arial"/>
          <w:bCs/>
          <w:color w:val="000000"/>
        </w:rPr>
        <w:t>.1 O presente Termo de Execução Cultural poderá ser:</w:t>
      </w:r>
    </w:p>
    <w:p w14:paraId="6F9EEA96" w14:textId="6F86011A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BE14CC">
        <w:rPr>
          <w:rFonts w:ascii="Arial" w:eastAsia="Century Gothic" w:hAnsi="Arial" w:cs="Arial"/>
          <w:bCs/>
          <w:color w:val="000000"/>
        </w:rPr>
        <w:t>extinto</w:t>
      </w:r>
      <w:proofErr w:type="gramEnd"/>
      <w:r w:rsidRPr="00BE14CC">
        <w:rPr>
          <w:rFonts w:ascii="Arial" w:eastAsia="Century Gothic" w:hAnsi="Arial" w:cs="Arial"/>
          <w:bCs/>
          <w:color w:val="000000"/>
        </w:rPr>
        <w:t xml:space="preserve"> por decurso de pra</w:t>
      </w:r>
      <w:r>
        <w:rPr>
          <w:rFonts w:ascii="Arial" w:eastAsia="Century Gothic" w:hAnsi="Arial" w:cs="Arial"/>
          <w:bCs/>
          <w:color w:val="000000"/>
        </w:rPr>
        <w:t>zo</w:t>
      </w:r>
      <w:r w:rsidRPr="00BE14CC">
        <w:rPr>
          <w:rFonts w:ascii="Arial" w:eastAsia="Century Gothic" w:hAnsi="Arial" w:cs="Arial"/>
          <w:bCs/>
          <w:color w:val="000000"/>
        </w:rPr>
        <w:t>;</w:t>
      </w:r>
    </w:p>
    <w:p w14:paraId="3E9A7833" w14:textId="31D62ED6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 xml:space="preserve">II - </w:t>
      </w:r>
      <w:proofErr w:type="gramStart"/>
      <w:r w:rsidRPr="00BE14CC">
        <w:rPr>
          <w:rFonts w:ascii="Arial" w:eastAsia="Century Gothic" w:hAnsi="Arial" w:cs="Arial"/>
          <w:bCs/>
          <w:color w:val="000000"/>
        </w:rPr>
        <w:t>extinto</w:t>
      </w:r>
      <w:proofErr w:type="gramEnd"/>
      <w:r w:rsidRPr="00BE14CC">
        <w:rPr>
          <w:rFonts w:ascii="Arial" w:eastAsia="Century Gothic" w:hAnsi="Arial" w:cs="Arial"/>
          <w:bCs/>
          <w:color w:val="000000"/>
        </w:rPr>
        <w:t xml:space="preserve"> de comum acordo antes do prazo avençado</w:t>
      </w:r>
      <w:r w:rsidR="009B5328">
        <w:rPr>
          <w:rFonts w:ascii="Arial" w:eastAsia="Century Gothic" w:hAnsi="Arial" w:cs="Arial"/>
          <w:bCs/>
          <w:color w:val="000000"/>
        </w:rPr>
        <w:t>,</w:t>
      </w:r>
      <w:r w:rsidRPr="00BE14CC">
        <w:rPr>
          <w:rFonts w:ascii="Arial" w:eastAsia="Century Gothic" w:hAnsi="Arial" w:cs="Arial"/>
          <w:bCs/>
          <w:color w:val="000000"/>
        </w:rPr>
        <w:t xml:space="preserve"> </w:t>
      </w:r>
      <w:r w:rsidR="009B5328">
        <w:rPr>
          <w:rFonts w:ascii="Arial" w:eastAsia="Century Gothic" w:hAnsi="Arial" w:cs="Arial"/>
          <w:bCs/>
          <w:color w:val="000000"/>
        </w:rPr>
        <w:t>m</w:t>
      </w:r>
      <w:r w:rsidRPr="00BE14CC">
        <w:rPr>
          <w:rFonts w:ascii="Arial" w:eastAsia="Century Gothic" w:hAnsi="Arial" w:cs="Arial"/>
          <w:bCs/>
          <w:color w:val="000000"/>
        </w:rPr>
        <w:t>ediante</w:t>
      </w:r>
      <w:r w:rsidR="009B5328">
        <w:rPr>
          <w:rFonts w:ascii="Arial" w:eastAsia="Century Gothic" w:hAnsi="Arial" w:cs="Arial"/>
          <w:bCs/>
          <w:color w:val="000000"/>
        </w:rPr>
        <w:t xml:space="preserve"> </w:t>
      </w:r>
      <w:r w:rsidRPr="00BE14CC">
        <w:rPr>
          <w:rFonts w:ascii="Arial" w:eastAsia="Century Gothic" w:hAnsi="Arial" w:cs="Arial"/>
          <w:bCs/>
          <w:color w:val="000000"/>
        </w:rPr>
        <w:t>Ter</w:t>
      </w:r>
      <w:r w:rsidR="009B5328">
        <w:rPr>
          <w:rFonts w:ascii="Arial" w:eastAsia="Century Gothic" w:hAnsi="Arial" w:cs="Arial"/>
          <w:bCs/>
          <w:color w:val="000000"/>
        </w:rPr>
        <w:t>m</w:t>
      </w:r>
      <w:r w:rsidRPr="00BE14CC">
        <w:rPr>
          <w:rFonts w:ascii="Arial" w:eastAsia="Century Gothic" w:hAnsi="Arial" w:cs="Arial"/>
          <w:bCs/>
          <w:color w:val="000000"/>
        </w:rPr>
        <w:t>o de Distrato:</w:t>
      </w:r>
    </w:p>
    <w:p w14:paraId="357FED10" w14:textId="3090557E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 xml:space="preserve">III </w:t>
      </w:r>
      <w:r w:rsidR="009B5328">
        <w:rPr>
          <w:rFonts w:ascii="Arial" w:eastAsia="Century Gothic" w:hAnsi="Arial" w:cs="Arial"/>
          <w:bCs/>
          <w:color w:val="000000"/>
        </w:rPr>
        <w:t>-</w:t>
      </w:r>
      <w:r w:rsidRPr="00BE14CC">
        <w:rPr>
          <w:rFonts w:ascii="Arial" w:eastAsia="Century Gothic" w:hAnsi="Arial" w:cs="Arial"/>
          <w:bCs/>
          <w:color w:val="000000"/>
        </w:rPr>
        <w:t xml:space="preserve"> denunciado</w:t>
      </w:r>
      <w:r w:rsidR="009B5328">
        <w:rPr>
          <w:rFonts w:ascii="Arial" w:eastAsia="Century Gothic" w:hAnsi="Arial" w:cs="Arial"/>
          <w:bCs/>
          <w:color w:val="000000"/>
        </w:rPr>
        <w:t>,</w:t>
      </w:r>
      <w:r w:rsidRPr="00BE14CC">
        <w:rPr>
          <w:rFonts w:ascii="Arial" w:eastAsia="Century Gothic" w:hAnsi="Arial" w:cs="Arial"/>
          <w:bCs/>
          <w:color w:val="000000"/>
        </w:rPr>
        <w:t xml:space="preserve"> por decisão unilateral de qualquer dos pa</w:t>
      </w:r>
      <w:r w:rsidR="009B5328">
        <w:rPr>
          <w:rFonts w:ascii="Arial" w:eastAsia="Century Gothic" w:hAnsi="Arial" w:cs="Arial"/>
          <w:bCs/>
          <w:color w:val="000000"/>
        </w:rPr>
        <w:t>rtícipes</w:t>
      </w:r>
      <w:r w:rsidRPr="00BE14CC">
        <w:rPr>
          <w:rFonts w:ascii="Arial" w:eastAsia="Century Gothic" w:hAnsi="Arial" w:cs="Arial"/>
          <w:bCs/>
          <w:color w:val="000000"/>
        </w:rPr>
        <w:t>, independentemente de autorização</w:t>
      </w:r>
      <w:r w:rsidR="009B5328">
        <w:rPr>
          <w:rFonts w:ascii="Arial" w:eastAsia="Century Gothic" w:hAnsi="Arial" w:cs="Arial"/>
          <w:bCs/>
          <w:color w:val="000000"/>
        </w:rPr>
        <w:t xml:space="preserve"> </w:t>
      </w:r>
      <w:r w:rsidRPr="00BE14CC">
        <w:rPr>
          <w:rFonts w:ascii="Arial" w:eastAsia="Century Gothic" w:hAnsi="Arial" w:cs="Arial"/>
          <w:bCs/>
          <w:color w:val="000000"/>
        </w:rPr>
        <w:t xml:space="preserve">judicial, mediante prévia notificação por escrito </w:t>
      </w:r>
      <w:r w:rsidR="009B5328">
        <w:rPr>
          <w:rFonts w:ascii="Arial" w:eastAsia="Century Gothic" w:hAnsi="Arial" w:cs="Arial"/>
          <w:bCs/>
          <w:color w:val="000000"/>
        </w:rPr>
        <w:t>do</w:t>
      </w:r>
      <w:r w:rsidRPr="00BE14CC">
        <w:rPr>
          <w:rFonts w:ascii="Arial" w:eastAsia="Century Gothic" w:hAnsi="Arial" w:cs="Arial"/>
          <w:bCs/>
          <w:color w:val="000000"/>
        </w:rPr>
        <w:t xml:space="preserve"> outro partícipe; ou</w:t>
      </w:r>
    </w:p>
    <w:p w14:paraId="79799014" w14:textId="0093AD01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 xml:space="preserve">IV - </w:t>
      </w:r>
      <w:proofErr w:type="gramStart"/>
      <w:r w:rsidRPr="00BE14CC">
        <w:rPr>
          <w:rFonts w:ascii="Arial" w:eastAsia="Century Gothic" w:hAnsi="Arial" w:cs="Arial"/>
          <w:bCs/>
          <w:color w:val="000000"/>
        </w:rPr>
        <w:t>rescindido</w:t>
      </w:r>
      <w:proofErr w:type="gramEnd"/>
      <w:r w:rsidRPr="00BE14CC">
        <w:rPr>
          <w:rFonts w:ascii="Arial" w:eastAsia="Century Gothic" w:hAnsi="Arial" w:cs="Arial"/>
          <w:bCs/>
          <w:color w:val="000000"/>
        </w:rPr>
        <w:t xml:space="preserve">, por decisão unilateral de qualquer dos </w:t>
      </w:r>
      <w:r w:rsidR="009B5328" w:rsidRPr="00BE14CC">
        <w:rPr>
          <w:rFonts w:ascii="Arial" w:eastAsia="Century Gothic" w:hAnsi="Arial" w:cs="Arial"/>
          <w:bCs/>
          <w:color w:val="000000"/>
        </w:rPr>
        <w:t>partícipes</w:t>
      </w:r>
      <w:r w:rsidR="009B5328">
        <w:rPr>
          <w:rFonts w:ascii="Arial" w:eastAsia="Century Gothic" w:hAnsi="Arial" w:cs="Arial"/>
          <w:bCs/>
          <w:color w:val="000000"/>
        </w:rPr>
        <w:t>,</w:t>
      </w:r>
      <w:r w:rsidRPr="00BE14CC">
        <w:rPr>
          <w:rFonts w:ascii="Arial" w:eastAsia="Century Gothic" w:hAnsi="Arial" w:cs="Arial"/>
          <w:bCs/>
          <w:color w:val="000000"/>
        </w:rPr>
        <w:t xml:space="preserve"> </w:t>
      </w:r>
      <w:r w:rsidR="009B5328" w:rsidRPr="00BE14CC">
        <w:rPr>
          <w:rFonts w:ascii="Arial" w:eastAsia="Century Gothic" w:hAnsi="Arial" w:cs="Arial"/>
          <w:bCs/>
          <w:color w:val="000000"/>
        </w:rPr>
        <w:t>independentemente</w:t>
      </w:r>
      <w:r w:rsidRPr="00BE14CC">
        <w:rPr>
          <w:rFonts w:ascii="Arial" w:eastAsia="Century Gothic" w:hAnsi="Arial" w:cs="Arial"/>
          <w:bCs/>
          <w:color w:val="000000"/>
        </w:rPr>
        <w:t xml:space="preserve"> de autorização</w:t>
      </w:r>
      <w:r w:rsidR="009B5328">
        <w:rPr>
          <w:rFonts w:ascii="Arial" w:eastAsia="Century Gothic" w:hAnsi="Arial" w:cs="Arial"/>
          <w:bCs/>
          <w:color w:val="000000"/>
        </w:rPr>
        <w:t xml:space="preserve"> </w:t>
      </w:r>
      <w:r w:rsidRPr="00BE14CC">
        <w:rPr>
          <w:rFonts w:ascii="Arial" w:eastAsia="Century Gothic" w:hAnsi="Arial" w:cs="Arial"/>
          <w:bCs/>
          <w:color w:val="000000"/>
        </w:rPr>
        <w:t xml:space="preserve">judicial mediante prévia notificação por escrito ao outro </w:t>
      </w:r>
      <w:r w:rsidR="009B5328" w:rsidRPr="00BE14CC">
        <w:rPr>
          <w:rFonts w:ascii="Arial" w:eastAsia="Century Gothic" w:hAnsi="Arial" w:cs="Arial"/>
          <w:bCs/>
          <w:color w:val="000000"/>
        </w:rPr>
        <w:t>partícipe</w:t>
      </w:r>
      <w:r w:rsidRPr="00BE14CC">
        <w:rPr>
          <w:rFonts w:ascii="Arial" w:eastAsia="Century Gothic" w:hAnsi="Arial" w:cs="Arial"/>
          <w:bCs/>
          <w:color w:val="000000"/>
        </w:rPr>
        <w:t>, nas</w:t>
      </w:r>
      <w:r w:rsidR="009B5328">
        <w:rPr>
          <w:rFonts w:ascii="Arial" w:eastAsia="Century Gothic" w:hAnsi="Arial" w:cs="Arial"/>
          <w:bCs/>
          <w:color w:val="000000"/>
        </w:rPr>
        <w:t xml:space="preserve"> </w:t>
      </w:r>
      <w:r w:rsidRPr="00BE14CC">
        <w:rPr>
          <w:rFonts w:ascii="Arial" w:eastAsia="Century Gothic" w:hAnsi="Arial" w:cs="Arial"/>
          <w:bCs/>
          <w:color w:val="000000"/>
        </w:rPr>
        <w:t>seguintes hipóteses:</w:t>
      </w:r>
    </w:p>
    <w:p w14:paraId="479946C7" w14:textId="77777777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>a) descumprimento injustificado de cláusula deste instrumento;</w:t>
      </w:r>
    </w:p>
    <w:p w14:paraId="5E3D0F57" w14:textId="76A97AD4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>b) i</w:t>
      </w:r>
      <w:r w:rsidR="009B5328">
        <w:rPr>
          <w:rFonts w:ascii="Arial" w:eastAsia="Century Gothic" w:hAnsi="Arial" w:cs="Arial"/>
          <w:bCs/>
          <w:color w:val="000000"/>
        </w:rPr>
        <w:t>rr</w:t>
      </w:r>
      <w:r w:rsidRPr="00BE14CC">
        <w:rPr>
          <w:rFonts w:ascii="Arial" w:eastAsia="Century Gothic" w:hAnsi="Arial" w:cs="Arial"/>
          <w:bCs/>
          <w:color w:val="000000"/>
        </w:rPr>
        <w:t>egularidade ou inexecução injustificada</w:t>
      </w:r>
      <w:r w:rsidR="009B5328">
        <w:rPr>
          <w:rFonts w:ascii="Arial" w:eastAsia="Century Gothic" w:hAnsi="Arial" w:cs="Arial"/>
          <w:bCs/>
          <w:color w:val="000000"/>
        </w:rPr>
        <w:t>,</w:t>
      </w:r>
      <w:r w:rsidRPr="00BE14CC">
        <w:rPr>
          <w:rFonts w:ascii="Arial" w:eastAsia="Century Gothic" w:hAnsi="Arial" w:cs="Arial"/>
          <w:bCs/>
          <w:color w:val="000000"/>
        </w:rPr>
        <w:t xml:space="preserve"> ainda que parcial, do objeto, </w:t>
      </w:r>
      <w:r w:rsidR="009B5328" w:rsidRPr="00BE14CC">
        <w:rPr>
          <w:rFonts w:ascii="Arial" w:eastAsia="Century Gothic" w:hAnsi="Arial" w:cs="Arial"/>
          <w:bCs/>
          <w:color w:val="000000"/>
        </w:rPr>
        <w:t>resultados</w:t>
      </w:r>
      <w:r w:rsidR="009B5328">
        <w:rPr>
          <w:rFonts w:ascii="Arial" w:eastAsia="Century Gothic" w:hAnsi="Arial" w:cs="Arial"/>
          <w:bCs/>
          <w:color w:val="000000"/>
        </w:rPr>
        <w:t xml:space="preserve"> </w:t>
      </w:r>
      <w:r w:rsidRPr="00BE14CC">
        <w:rPr>
          <w:rFonts w:ascii="Arial" w:eastAsia="Century Gothic" w:hAnsi="Arial" w:cs="Arial"/>
          <w:bCs/>
          <w:color w:val="000000"/>
        </w:rPr>
        <w:t>ou metas pactuadas;</w:t>
      </w:r>
    </w:p>
    <w:p w14:paraId="67826EA5" w14:textId="77777777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>c) violação da legislação aplicável;</w:t>
      </w:r>
    </w:p>
    <w:p w14:paraId="11DB9B51" w14:textId="15BF0B5F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 xml:space="preserve">d) cometimento de falhas reiteradas na </w:t>
      </w:r>
      <w:r w:rsidR="009B5328" w:rsidRPr="00BE14CC">
        <w:rPr>
          <w:rFonts w:ascii="Arial" w:eastAsia="Century Gothic" w:hAnsi="Arial" w:cs="Arial"/>
          <w:bCs/>
          <w:color w:val="000000"/>
        </w:rPr>
        <w:t>execução</w:t>
      </w:r>
      <w:r w:rsidR="009B5328">
        <w:rPr>
          <w:rFonts w:ascii="Arial" w:eastAsia="Century Gothic" w:hAnsi="Arial" w:cs="Arial"/>
          <w:bCs/>
          <w:color w:val="000000"/>
        </w:rPr>
        <w:t>;</w:t>
      </w:r>
    </w:p>
    <w:p w14:paraId="30E23111" w14:textId="460A37CA" w:rsidR="00BE14CC" w:rsidRPr="00BE14CC" w:rsidRDefault="009B5328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e</w:t>
      </w:r>
      <w:r w:rsidR="00BE14CC" w:rsidRPr="00BE14CC">
        <w:rPr>
          <w:rFonts w:ascii="Arial" w:eastAsia="Century Gothic" w:hAnsi="Arial" w:cs="Arial"/>
          <w:bCs/>
          <w:color w:val="000000"/>
        </w:rPr>
        <w:t>) má administração de recursos públicos;</w:t>
      </w:r>
    </w:p>
    <w:p w14:paraId="70812D51" w14:textId="26E60F0A" w:rsidR="00BE14CC" w:rsidRPr="00BE14CC" w:rsidRDefault="009B5328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f</w:t>
      </w:r>
      <w:r w:rsidR="00BE14CC" w:rsidRPr="00BE14CC">
        <w:rPr>
          <w:rFonts w:ascii="Arial" w:eastAsia="Century Gothic" w:hAnsi="Arial" w:cs="Arial"/>
          <w:bCs/>
          <w:color w:val="000000"/>
        </w:rPr>
        <w:t xml:space="preserve">) </w:t>
      </w:r>
      <w:r w:rsidRPr="00BE14CC">
        <w:rPr>
          <w:rFonts w:ascii="Arial" w:eastAsia="Century Gothic" w:hAnsi="Arial" w:cs="Arial"/>
          <w:bCs/>
          <w:color w:val="000000"/>
        </w:rPr>
        <w:t>constatação</w:t>
      </w:r>
      <w:r w:rsidR="00BE14CC" w:rsidRPr="00BE14CC">
        <w:rPr>
          <w:rFonts w:ascii="Arial" w:eastAsia="Century Gothic" w:hAnsi="Arial" w:cs="Arial"/>
          <w:bCs/>
          <w:color w:val="000000"/>
        </w:rPr>
        <w:t xml:space="preserve"> de falsidade ou fraude nas </w:t>
      </w:r>
      <w:r w:rsidRPr="00BE14CC">
        <w:rPr>
          <w:rFonts w:ascii="Arial" w:eastAsia="Century Gothic" w:hAnsi="Arial" w:cs="Arial"/>
          <w:bCs/>
          <w:color w:val="000000"/>
        </w:rPr>
        <w:t>informações</w:t>
      </w:r>
      <w:r w:rsidR="00BE14CC" w:rsidRPr="00BE14CC">
        <w:rPr>
          <w:rFonts w:ascii="Arial" w:eastAsia="Century Gothic" w:hAnsi="Arial" w:cs="Arial"/>
          <w:bCs/>
          <w:color w:val="000000"/>
        </w:rPr>
        <w:t xml:space="preserve"> ou </w:t>
      </w:r>
      <w:r w:rsidRPr="00BE14CC">
        <w:rPr>
          <w:rFonts w:ascii="Arial" w:eastAsia="Century Gothic" w:hAnsi="Arial" w:cs="Arial"/>
          <w:bCs/>
          <w:color w:val="000000"/>
        </w:rPr>
        <w:t>documentos</w:t>
      </w:r>
      <w:r w:rsidR="00BE14CC" w:rsidRPr="00BE14CC">
        <w:rPr>
          <w:rFonts w:ascii="Arial" w:eastAsia="Century Gothic" w:hAnsi="Arial" w:cs="Arial"/>
          <w:bCs/>
          <w:color w:val="000000"/>
        </w:rPr>
        <w:t xml:space="preserve"> apresentados;</w:t>
      </w:r>
    </w:p>
    <w:p w14:paraId="26B47BF5" w14:textId="20F0189D" w:rsidR="00BE14CC" w:rsidRP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>g) não atendimento às recomendações ou determi</w:t>
      </w:r>
      <w:r w:rsidR="009B5328">
        <w:rPr>
          <w:rFonts w:ascii="Arial" w:eastAsia="Century Gothic" w:hAnsi="Arial" w:cs="Arial"/>
          <w:bCs/>
          <w:color w:val="000000"/>
        </w:rPr>
        <w:t>na</w:t>
      </w:r>
      <w:r w:rsidRPr="00BE14CC">
        <w:rPr>
          <w:rFonts w:ascii="Arial" w:eastAsia="Century Gothic" w:hAnsi="Arial" w:cs="Arial"/>
          <w:bCs/>
          <w:color w:val="000000"/>
        </w:rPr>
        <w:t>ções decorrentes da fiscalização;</w:t>
      </w:r>
    </w:p>
    <w:p w14:paraId="4A91F6DA" w14:textId="18A0AB90" w:rsidR="00BE14CC" w:rsidRDefault="00BE14CC" w:rsidP="00BE14CC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BE14CC">
        <w:rPr>
          <w:rFonts w:ascii="Arial" w:eastAsia="Century Gothic" w:hAnsi="Arial" w:cs="Arial"/>
          <w:bCs/>
          <w:color w:val="000000"/>
        </w:rPr>
        <w:t xml:space="preserve">h) outras hipóteses </w:t>
      </w:r>
      <w:r w:rsidR="009B5328" w:rsidRPr="00BE14CC">
        <w:rPr>
          <w:rFonts w:ascii="Arial" w:eastAsia="Century Gothic" w:hAnsi="Arial" w:cs="Arial"/>
          <w:bCs/>
          <w:color w:val="000000"/>
        </w:rPr>
        <w:t>expressamente</w:t>
      </w:r>
      <w:r w:rsidRPr="00BE14CC">
        <w:rPr>
          <w:rFonts w:ascii="Arial" w:eastAsia="Century Gothic" w:hAnsi="Arial" w:cs="Arial"/>
          <w:bCs/>
          <w:color w:val="000000"/>
        </w:rPr>
        <w:t xml:space="preserve"> previstas na legislação aplicável</w:t>
      </w:r>
      <w:r w:rsidR="009B5328">
        <w:rPr>
          <w:rFonts w:ascii="Arial" w:eastAsia="Century Gothic" w:hAnsi="Arial" w:cs="Arial"/>
          <w:bCs/>
          <w:color w:val="000000"/>
        </w:rPr>
        <w:t>.</w:t>
      </w:r>
    </w:p>
    <w:p w14:paraId="4AD500E2" w14:textId="326738AC" w:rsidR="009B5328" w:rsidRPr="009B5328" w:rsidRDefault="009B5328" w:rsidP="009B532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6</w:t>
      </w:r>
      <w:r w:rsidRPr="009B5328">
        <w:rPr>
          <w:rFonts w:ascii="Arial" w:eastAsia="Century Gothic" w:hAnsi="Arial" w:cs="Arial"/>
          <w:bCs/>
          <w:color w:val="000000"/>
        </w:rPr>
        <w:t>.2 A denúncia só será eficaz 60 (sessenta) dias após a data d</w:t>
      </w:r>
      <w:r>
        <w:rPr>
          <w:rFonts w:ascii="Arial" w:eastAsia="Century Gothic" w:hAnsi="Arial" w:cs="Arial"/>
          <w:bCs/>
          <w:color w:val="000000"/>
        </w:rPr>
        <w:t>o</w:t>
      </w:r>
      <w:r w:rsidRPr="009B5328">
        <w:rPr>
          <w:rFonts w:ascii="Arial" w:eastAsia="Century Gothic" w:hAnsi="Arial" w:cs="Arial"/>
          <w:bCs/>
          <w:color w:val="000000"/>
        </w:rPr>
        <w:t xml:space="preserve"> recebimento da notificação, ficando os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pa</w:t>
      </w:r>
      <w:r>
        <w:rPr>
          <w:rFonts w:ascii="Arial" w:eastAsia="Century Gothic" w:hAnsi="Arial" w:cs="Arial"/>
          <w:bCs/>
          <w:color w:val="000000"/>
        </w:rPr>
        <w:t>rtíci</w:t>
      </w:r>
      <w:r w:rsidRPr="009B5328">
        <w:rPr>
          <w:rFonts w:ascii="Arial" w:eastAsia="Century Gothic" w:hAnsi="Arial" w:cs="Arial"/>
          <w:bCs/>
          <w:color w:val="000000"/>
        </w:rPr>
        <w:t>pes responsáveis somente pelas obrigações e vantagens do tempo em que pa</w:t>
      </w:r>
      <w:r>
        <w:rPr>
          <w:rFonts w:ascii="Arial" w:eastAsia="Century Gothic" w:hAnsi="Arial" w:cs="Arial"/>
          <w:bCs/>
          <w:color w:val="000000"/>
        </w:rPr>
        <w:t>rti</w:t>
      </w:r>
      <w:r w:rsidRPr="009B5328">
        <w:rPr>
          <w:rFonts w:ascii="Arial" w:eastAsia="Century Gothic" w:hAnsi="Arial" w:cs="Arial"/>
          <w:bCs/>
          <w:color w:val="000000"/>
        </w:rPr>
        <w:t>ciparam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voluntariamente da avença.</w:t>
      </w:r>
    </w:p>
    <w:p w14:paraId="2E114FEF" w14:textId="58B37FEB" w:rsidR="009B5328" w:rsidRPr="009B5328" w:rsidRDefault="009B5328" w:rsidP="009B532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lastRenderedPageBreak/>
        <w:t>6</w:t>
      </w:r>
      <w:r w:rsidRPr="009B5328">
        <w:rPr>
          <w:rFonts w:ascii="Arial" w:eastAsia="Century Gothic" w:hAnsi="Arial" w:cs="Arial"/>
          <w:bCs/>
          <w:color w:val="000000"/>
        </w:rPr>
        <w:t>.3 Os casos de rescisão unilateral serão formalmente motivados nos autos do processo administrativo,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 xml:space="preserve">assegurado o contraditório e a ampla defesa. O prazo de defesa será de </w:t>
      </w:r>
      <w:r w:rsidR="00697AEC">
        <w:rPr>
          <w:rFonts w:ascii="Arial" w:eastAsia="Century Gothic" w:hAnsi="Arial" w:cs="Arial"/>
          <w:bCs/>
          <w:color w:val="000000"/>
        </w:rPr>
        <w:t>1</w:t>
      </w:r>
      <w:r w:rsidRPr="009B5328">
        <w:rPr>
          <w:rFonts w:ascii="Arial" w:eastAsia="Century Gothic" w:hAnsi="Arial" w:cs="Arial"/>
          <w:bCs/>
          <w:color w:val="000000"/>
        </w:rPr>
        <w:t>0 (dez) dias da abertura de vista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do processo.</w:t>
      </w:r>
    </w:p>
    <w:p w14:paraId="4920D139" w14:textId="280EB781" w:rsidR="009B5328" w:rsidRPr="009B5328" w:rsidRDefault="009B5328" w:rsidP="009B532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6</w:t>
      </w:r>
      <w:r w:rsidRPr="009B5328">
        <w:rPr>
          <w:rFonts w:ascii="Arial" w:eastAsia="Century Gothic" w:hAnsi="Arial" w:cs="Arial"/>
          <w:bCs/>
          <w:color w:val="000000"/>
        </w:rPr>
        <w:t>.4 Na hipótese de irregularidade na execução do objeto que enseje danos ao erário, deverá ser instaurada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Tomada de Contas Especial caso os valores relacionados à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irregularidade não sejam devolvidos no prazo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est</w:t>
      </w:r>
      <w:r>
        <w:rPr>
          <w:rFonts w:ascii="Arial" w:eastAsia="Century Gothic" w:hAnsi="Arial" w:cs="Arial"/>
          <w:bCs/>
          <w:color w:val="000000"/>
        </w:rPr>
        <w:t>abelecido</w:t>
      </w:r>
      <w:r w:rsidRPr="009B5328">
        <w:rPr>
          <w:rFonts w:ascii="Arial" w:eastAsia="Century Gothic" w:hAnsi="Arial" w:cs="Arial"/>
          <w:bCs/>
          <w:color w:val="000000"/>
        </w:rPr>
        <w:t xml:space="preserve"> pel</w:t>
      </w:r>
      <w:r>
        <w:rPr>
          <w:rFonts w:ascii="Arial" w:eastAsia="Century Gothic" w:hAnsi="Arial" w:cs="Arial"/>
          <w:bCs/>
          <w:color w:val="000000"/>
        </w:rPr>
        <w:t>a</w:t>
      </w:r>
      <w:r w:rsidRPr="009B5328">
        <w:rPr>
          <w:rFonts w:ascii="Arial" w:eastAsia="Century Gothic" w:hAnsi="Arial" w:cs="Arial"/>
          <w:bCs/>
          <w:color w:val="000000"/>
        </w:rPr>
        <w:t xml:space="preserve"> Administração Pública.</w:t>
      </w:r>
    </w:p>
    <w:p w14:paraId="1671665A" w14:textId="633D0CBD" w:rsidR="009B5328" w:rsidRDefault="009B5328" w:rsidP="009B532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6</w:t>
      </w:r>
      <w:r w:rsidRPr="009B5328">
        <w:rPr>
          <w:rFonts w:ascii="Arial" w:eastAsia="Century Gothic" w:hAnsi="Arial" w:cs="Arial"/>
          <w:bCs/>
          <w:color w:val="000000"/>
        </w:rPr>
        <w:t>.5 Outras situações relativas à extinção deste Te</w:t>
      </w:r>
      <w:r>
        <w:rPr>
          <w:rFonts w:ascii="Arial" w:eastAsia="Century Gothic" w:hAnsi="Arial" w:cs="Arial"/>
          <w:bCs/>
          <w:color w:val="000000"/>
        </w:rPr>
        <w:t>rmo</w:t>
      </w:r>
      <w:r w:rsidRPr="009B5328">
        <w:rPr>
          <w:rFonts w:ascii="Arial" w:eastAsia="Century Gothic" w:hAnsi="Arial" w:cs="Arial"/>
          <w:bCs/>
          <w:color w:val="000000"/>
        </w:rPr>
        <w:t xml:space="preserve"> não previstas na legislação aplicável ou neste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B5328">
        <w:rPr>
          <w:rFonts w:ascii="Arial" w:eastAsia="Century Gothic" w:hAnsi="Arial" w:cs="Arial"/>
          <w:bCs/>
          <w:color w:val="000000"/>
        </w:rPr>
        <w:t>instru</w:t>
      </w:r>
      <w:r>
        <w:rPr>
          <w:rFonts w:ascii="Arial" w:eastAsia="Century Gothic" w:hAnsi="Arial" w:cs="Arial"/>
          <w:bCs/>
          <w:color w:val="000000"/>
        </w:rPr>
        <w:t>ment</w:t>
      </w:r>
      <w:r w:rsidRPr="009B5328">
        <w:rPr>
          <w:rFonts w:ascii="Arial" w:eastAsia="Century Gothic" w:hAnsi="Arial" w:cs="Arial"/>
          <w:bCs/>
          <w:color w:val="000000"/>
        </w:rPr>
        <w:t xml:space="preserve">o poderão ser </w:t>
      </w:r>
      <w:r w:rsidR="004F3C3A" w:rsidRPr="009B5328">
        <w:rPr>
          <w:rFonts w:ascii="Arial" w:eastAsia="Century Gothic" w:hAnsi="Arial" w:cs="Arial"/>
          <w:bCs/>
          <w:color w:val="000000"/>
        </w:rPr>
        <w:t>negociadas</w:t>
      </w:r>
      <w:r w:rsidRPr="009B5328">
        <w:rPr>
          <w:rFonts w:ascii="Arial" w:eastAsia="Century Gothic" w:hAnsi="Arial" w:cs="Arial"/>
          <w:bCs/>
          <w:color w:val="000000"/>
        </w:rPr>
        <w:t xml:space="preserve"> entre as </w:t>
      </w:r>
      <w:r w:rsidR="00E375DE" w:rsidRPr="009B5328">
        <w:rPr>
          <w:rFonts w:ascii="Arial" w:eastAsia="Century Gothic" w:hAnsi="Arial" w:cs="Arial"/>
          <w:bCs/>
          <w:color w:val="000000"/>
        </w:rPr>
        <w:t>partes</w:t>
      </w:r>
      <w:r w:rsidRPr="009B5328">
        <w:rPr>
          <w:rFonts w:ascii="Arial" w:eastAsia="Century Gothic" w:hAnsi="Arial" w:cs="Arial"/>
          <w:bCs/>
          <w:color w:val="000000"/>
        </w:rPr>
        <w:t xml:space="preserve"> ou, se for o caso, no Ter</w:t>
      </w:r>
      <w:r w:rsidR="00E375DE">
        <w:rPr>
          <w:rFonts w:ascii="Arial" w:eastAsia="Century Gothic" w:hAnsi="Arial" w:cs="Arial"/>
          <w:bCs/>
          <w:color w:val="000000"/>
        </w:rPr>
        <w:t>mo</w:t>
      </w:r>
      <w:r w:rsidRPr="009B5328">
        <w:rPr>
          <w:rFonts w:ascii="Arial" w:eastAsia="Century Gothic" w:hAnsi="Arial" w:cs="Arial"/>
          <w:bCs/>
          <w:color w:val="000000"/>
        </w:rPr>
        <w:t xml:space="preserve"> de Distrato.</w:t>
      </w:r>
    </w:p>
    <w:p w14:paraId="42503C76" w14:textId="77777777" w:rsidR="004F3C3A" w:rsidRDefault="004F3C3A" w:rsidP="009B5328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3736821B" w14:textId="492A96A8" w:rsidR="004F3C3A" w:rsidRPr="004F3C3A" w:rsidRDefault="004F3C3A" w:rsidP="004F3C3A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7</w:t>
      </w:r>
      <w:r w:rsidRPr="004F3C3A">
        <w:rPr>
          <w:rFonts w:ascii="Arial" w:eastAsia="Century Gothic" w:hAnsi="Arial" w:cs="Arial"/>
          <w:b/>
          <w:color w:val="000000"/>
        </w:rPr>
        <w:t>. DA EXECUÇÃO</w:t>
      </w:r>
    </w:p>
    <w:p w14:paraId="08AB0DDE" w14:textId="6C4C36F2" w:rsidR="004F3C3A" w:rsidRP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7</w:t>
      </w:r>
      <w:r w:rsidRPr="004F3C3A">
        <w:rPr>
          <w:rFonts w:ascii="Arial" w:eastAsia="Century Gothic" w:hAnsi="Arial" w:cs="Arial"/>
          <w:bCs/>
          <w:color w:val="000000"/>
        </w:rPr>
        <w:t>.1 O prazo de execução do projeto se inicia na data de assinatura até 31</w:t>
      </w:r>
      <w:r>
        <w:rPr>
          <w:rFonts w:ascii="Arial" w:eastAsia="Century Gothic" w:hAnsi="Arial" w:cs="Arial"/>
          <w:bCs/>
          <w:color w:val="000000"/>
        </w:rPr>
        <w:t>/</w:t>
      </w:r>
      <w:r w:rsidRPr="004F3C3A">
        <w:rPr>
          <w:rFonts w:ascii="Arial" w:eastAsia="Century Gothic" w:hAnsi="Arial" w:cs="Arial"/>
          <w:bCs/>
          <w:color w:val="000000"/>
        </w:rPr>
        <w:t>1</w:t>
      </w:r>
      <w:r>
        <w:rPr>
          <w:rFonts w:ascii="Arial" w:eastAsia="Century Gothic" w:hAnsi="Arial" w:cs="Arial"/>
          <w:bCs/>
          <w:color w:val="000000"/>
        </w:rPr>
        <w:t>2/</w:t>
      </w:r>
      <w:r w:rsidRPr="004F3C3A">
        <w:rPr>
          <w:rFonts w:ascii="Arial" w:eastAsia="Century Gothic" w:hAnsi="Arial" w:cs="Arial"/>
          <w:bCs/>
          <w:color w:val="000000"/>
        </w:rPr>
        <w:t>2024. O prazo de vigência se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inicia n</w:t>
      </w:r>
      <w:r>
        <w:rPr>
          <w:rFonts w:ascii="Arial" w:eastAsia="Century Gothic" w:hAnsi="Arial" w:cs="Arial"/>
          <w:bCs/>
          <w:color w:val="000000"/>
        </w:rPr>
        <w:t>a</w:t>
      </w:r>
      <w:r w:rsidRPr="004F3C3A">
        <w:rPr>
          <w:rFonts w:ascii="Arial" w:eastAsia="Century Gothic" w:hAnsi="Arial" w:cs="Arial"/>
          <w:bCs/>
          <w:color w:val="000000"/>
        </w:rPr>
        <w:t xml:space="preserve"> data da assinatura e termina em 30 dias após o término do praz</w:t>
      </w:r>
      <w:r>
        <w:rPr>
          <w:rFonts w:ascii="Arial" w:eastAsia="Century Gothic" w:hAnsi="Arial" w:cs="Arial"/>
          <w:bCs/>
          <w:color w:val="000000"/>
        </w:rPr>
        <w:t>o</w:t>
      </w:r>
      <w:r w:rsidRPr="004F3C3A">
        <w:rPr>
          <w:rFonts w:ascii="Arial" w:eastAsia="Century Gothic" w:hAnsi="Arial" w:cs="Arial"/>
          <w:bCs/>
          <w:color w:val="000000"/>
        </w:rPr>
        <w:t xml:space="preserve"> de execução.</w:t>
      </w:r>
    </w:p>
    <w:p w14:paraId="17F0C4FF" w14:textId="5F877B62" w:rsidR="004F3C3A" w:rsidRP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7</w:t>
      </w:r>
      <w:r w:rsidRPr="004F3C3A">
        <w:rPr>
          <w:rFonts w:ascii="Arial" w:eastAsia="Century Gothic" w:hAnsi="Arial" w:cs="Arial"/>
          <w:bCs/>
          <w:color w:val="000000"/>
        </w:rPr>
        <w:t>.2 Mediante justificativa e prévia solicitação, o prazo de execução poderá ser pro</w:t>
      </w:r>
      <w:r>
        <w:rPr>
          <w:rFonts w:ascii="Arial" w:eastAsia="Century Gothic" w:hAnsi="Arial" w:cs="Arial"/>
          <w:bCs/>
          <w:color w:val="000000"/>
        </w:rPr>
        <w:t>rrogação</w:t>
      </w:r>
      <w:r w:rsidRPr="004F3C3A">
        <w:rPr>
          <w:rFonts w:ascii="Arial" w:eastAsia="Century Gothic" w:hAnsi="Arial" w:cs="Arial"/>
          <w:bCs/>
          <w:color w:val="000000"/>
        </w:rPr>
        <w:t xml:space="preserve"> por até 12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meses. Após esse prazo não será possível nova prorrogação.</w:t>
      </w:r>
    </w:p>
    <w:p w14:paraId="0DEE5E9C" w14:textId="586C2429" w:rsid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7</w:t>
      </w:r>
      <w:r w:rsidRPr="004F3C3A">
        <w:rPr>
          <w:rFonts w:ascii="Arial" w:eastAsia="Century Gothic" w:hAnsi="Arial" w:cs="Arial"/>
          <w:bCs/>
          <w:color w:val="000000"/>
        </w:rPr>
        <w:t>.2.1 O pedido de prorrogação deverá ser encaminhado no mínimo 30 dias antes do prazo final de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execução.</w:t>
      </w:r>
    </w:p>
    <w:p w14:paraId="61BB4DEA" w14:textId="77777777" w:rsid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48722872" w14:textId="3C529707" w:rsidR="004F3C3A" w:rsidRPr="004F3C3A" w:rsidRDefault="004F3C3A" w:rsidP="004F3C3A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4F3C3A">
        <w:rPr>
          <w:rFonts w:ascii="Arial" w:eastAsia="Century Gothic" w:hAnsi="Arial" w:cs="Arial"/>
          <w:b/>
          <w:color w:val="000000"/>
        </w:rPr>
        <w:t>8. SANÇÕES</w:t>
      </w:r>
    </w:p>
    <w:p w14:paraId="70C4C545" w14:textId="485AB612" w:rsidR="004F3C3A" w:rsidRP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8.1</w:t>
      </w:r>
      <w:r w:rsidRPr="004F3C3A">
        <w:rPr>
          <w:rFonts w:ascii="Arial" w:eastAsia="Century Gothic" w:hAnsi="Arial" w:cs="Arial"/>
          <w:bCs/>
          <w:color w:val="000000"/>
        </w:rPr>
        <w:t xml:space="preserve"> Os proponentes deverão realizar o</w:t>
      </w:r>
      <w:r>
        <w:rPr>
          <w:rFonts w:ascii="Arial" w:eastAsia="Century Gothic" w:hAnsi="Arial" w:cs="Arial"/>
          <w:bCs/>
          <w:color w:val="000000"/>
        </w:rPr>
        <w:t>s</w:t>
      </w:r>
      <w:r w:rsidRPr="004F3C3A">
        <w:rPr>
          <w:rFonts w:ascii="Arial" w:eastAsia="Century Gothic" w:hAnsi="Arial" w:cs="Arial"/>
          <w:bCs/>
          <w:color w:val="000000"/>
        </w:rPr>
        <w:t xml:space="preserve"> projetos culturais da forma proposta, sendo que a utilização dos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recursos em desconformidade co</w:t>
      </w:r>
      <w:r>
        <w:rPr>
          <w:rFonts w:ascii="Arial" w:eastAsia="Century Gothic" w:hAnsi="Arial" w:cs="Arial"/>
          <w:bCs/>
          <w:color w:val="000000"/>
        </w:rPr>
        <w:t>m</w:t>
      </w:r>
      <w:r w:rsidRPr="004F3C3A">
        <w:rPr>
          <w:rFonts w:ascii="Arial" w:eastAsia="Century Gothic" w:hAnsi="Arial" w:cs="Arial"/>
          <w:bCs/>
          <w:color w:val="000000"/>
        </w:rPr>
        <w:t xml:space="preserve"> o previsto no projeto aprovado</w:t>
      </w:r>
      <w:r>
        <w:rPr>
          <w:rFonts w:ascii="Arial" w:eastAsia="Century Gothic" w:hAnsi="Arial" w:cs="Arial"/>
          <w:bCs/>
          <w:color w:val="000000"/>
        </w:rPr>
        <w:t>,</w:t>
      </w:r>
      <w:r w:rsidRPr="004F3C3A">
        <w:rPr>
          <w:rFonts w:ascii="Arial" w:eastAsia="Century Gothic" w:hAnsi="Arial" w:cs="Arial"/>
          <w:bCs/>
          <w:color w:val="000000"/>
        </w:rPr>
        <w:t xml:space="preserve"> com a legislação da LC 195/2022 e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regulamentos e demais regras normatiza</w:t>
      </w:r>
      <w:r>
        <w:rPr>
          <w:rFonts w:ascii="Arial" w:eastAsia="Century Gothic" w:hAnsi="Arial" w:cs="Arial"/>
          <w:bCs/>
          <w:color w:val="000000"/>
        </w:rPr>
        <w:t>doras</w:t>
      </w:r>
      <w:r w:rsidRPr="004F3C3A">
        <w:rPr>
          <w:rFonts w:ascii="Arial" w:eastAsia="Century Gothic" w:hAnsi="Arial" w:cs="Arial"/>
          <w:bCs/>
          <w:color w:val="000000"/>
        </w:rPr>
        <w:t xml:space="preserve"> do uso de recursos públicos, além das sanções penais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cabíveis, estar</w:t>
      </w:r>
      <w:r>
        <w:rPr>
          <w:rFonts w:ascii="Arial" w:eastAsia="Century Gothic" w:hAnsi="Arial" w:cs="Arial"/>
          <w:bCs/>
          <w:color w:val="000000"/>
        </w:rPr>
        <w:t>ão</w:t>
      </w:r>
      <w:r w:rsidRPr="004F3C3A">
        <w:rPr>
          <w:rFonts w:ascii="Arial" w:eastAsia="Century Gothic" w:hAnsi="Arial" w:cs="Arial"/>
          <w:bCs/>
          <w:color w:val="000000"/>
        </w:rPr>
        <w:t xml:space="preserve"> sujeito</w:t>
      </w:r>
      <w:r>
        <w:rPr>
          <w:rFonts w:ascii="Arial" w:eastAsia="Century Gothic" w:hAnsi="Arial" w:cs="Arial"/>
          <w:bCs/>
          <w:color w:val="000000"/>
        </w:rPr>
        <w:t>s</w:t>
      </w:r>
      <w:r w:rsidRPr="004F3C3A">
        <w:rPr>
          <w:rFonts w:ascii="Arial" w:eastAsia="Century Gothic" w:hAnsi="Arial" w:cs="Arial"/>
          <w:bCs/>
          <w:color w:val="000000"/>
        </w:rPr>
        <w:t xml:space="preserve"> cumulativamente à</w:t>
      </w:r>
    </w:p>
    <w:p w14:paraId="14920FF3" w14:textId="7355B2DD" w:rsid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</w:t>
      </w:r>
      <w:r w:rsidRPr="004F3C3A">
        <w:rPr>
          <w:rFonts w:ascii="Arial" w:eastAsia="Century Gothic" w:hAnsi="Arial" w:cs="Arial"/>
          <w:bCs/>
          <w:color w:val="000000"/>
        </w:rPr>
        <w:t xml:space="preserve"> - </w:t>
      </w:r>
      <w:proofErr w:type="gramStart"/>
      <w:r w:rsidRPr="004F3C3A">
        <w:rPr>
          <w:rFonts w:ascii="Arial" w:eastAsia="Century Gothic" w:hAnsi="Arial" w:cs="Arial"/>
          <w:bCs/>
          <w:color w:val="000000"/>
        </w:rPr>
        <w:t>advertência</w:t>
      </w:r>
      <w:proofErr w:type="gramEnd"/>
      <w:r w:rsidRPr="004F3C3A">
        <w:rPr>
          <w:rFonts w:ascii="Arial" w:eastAsia="Century Gothic" w:hAnsi="Arial" w:cs="Arial"/>
          <w:bCs/>
          <w:color w:val="000000"/>
        </w:rPr>
        <w:t>;</w:t>
      </w:r>
    </w:p>
    <w:p w14:paraId="6AB2C956" w14:textId="411D1071" w:rsidR="004F3C3A" w:rsidRP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4F3C3A">
        <w:rPr>
          <w:rFonts w:ascii="Arial" w:eastAsia="Century Gothic" w:hAnsi="Arial" w:cs="Arial"/>
          <w:bCs/>
          <w:color w:val="000000"/>
        </w:rPr>
        <w:t>II</w:t>
      </w:r>
      <w:r w:rsidR="00967D51">
        <w:rPr>
          <w:rFonts w:ascii="Arial" w:eastAsia="Century Gothic" w:hAnsi="Arial" w:cs="Arial"/>
          <w:bCs/>
          <w:color w:val="000000"/>
        </w:rPr>
        <w:t xml:space="preserve"> -</w:t>
      </w:r>
      <w:r w:rsidRPr="004F3C3A">
        <w:rPr>
          <w:rFonts w:ascii="Arial" w:eastAsia="Century Gothic" w:hAnsi="Arial" w:cs="Arial"/>
          <w:bCs/>
          <w:color w:val="000000"/>
        </w:rPr>
        <w:t xml:space="preserve"> </w:t>
      </w:r>
      <w:proofErr w:type="gramStart"/>
      <w:r w:rsidRPr="004F3C3A">
        <w:rPr>
          <w:rFonts w:ascii="Arial" w:eastAsia="Century Gothic" w:hAnsi="Arial" w:cs="Arial"/>
          <w:bCs/>
          <w:color w:val="000000"/>
        </w:rPr>
        <w:t>devolução</w:t>
      </w:r>
      <w:proofErr w:type="gramEnd"/>
      <w:r w:rsidRPr="004F3C3A">
        <w:rPr>
          <w:rFonts w:ascii="Arial" w:eastAsia="Century Gothic" w:hAnsi="Arial" w:cs="Arial"/>
          <w:bCs/>
          <w:color w:val="000000"/>
        </w:rPr>
        <w:t xml:space="preserve"> total ou parcial do recurso;</w:t>
      </w:r>
    </w:p>
    <w:p w14:paraId="3B2666F1" w14:textId="1446C750" w:rsidR="004F3C3A" w:rsidRPr="004F3C3A" w:rsidRDefault="00967D51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III -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</w:t>
      </w:r>
      <w:r>
        <w:rPr>
          <w:rFonts w:ascii="Arial" w:eastAsia="Century Gothic" w:hAnsi="Arial" w:cs="Arial"/>
          <w:bCs/>
          <w:color w:val="000000"/>
        </w:rPr>
        <w:t>inabilitação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para apresen</w:t>
      </w:r>
      <w:r>
        <w:rPr>
          <w:rFonts w:ascii="Arial" w:eastAsia="Century Gothic" w:hAnsi="Arial" w:cs="Arial"/>
          <w:bCs/>
          <w:color w:val="000000"/>
        </w:rPr>
        <w:t>tação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de projetos culturais no Município de </w:t>
      </w:r>
      <w:r>
        <w:rPr>
          <w:rFonts w:ascii="Arial" w:eastAsia="Century Gothic" w:hAnsi="Arial" w:cs="Arial"/>
          <w:bCs/>
          <w:color w:val="000000"/>
        </w:rPr>
        <w:t>Jardim Alegre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pelo prazo de </w:t>
      </w:r>
      <w:r w:rsidR="004F3C3A">
        <w:rPr>
          <w:rFonts w:ascii="Arial" w:eastAsia="Century Gothic" w:hAnsi="Arial" w:cs="Arial"/>
          <w:bCs/>
          <w:color w:val="000000"/>
        </w:rPr>
        <w:t>1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(um) a 5</w:t>
      </w:r>
      <w:r w:rsidR="004F3C3A">
        <w:rPr>
          <w:rFonts w:ascii="Arial" w:eastAsia="Century Gothic" w:hAnsi="Arial" w:cs="Arial"/>
          <w:bCs/>
          <w:color w:val="000000"/>
        </w:rPr>
        <w:t xml:space="preserve"> </w:t>
      </w:r>
      <w:r w:rsidR="004F3C3A" w:rsidRPr="004F3C3A">
        <w:rPr>
          <w:rFonts w:ascii="Arial" w:eastAsia="Century Gothic" w:hAnsi="Arial" w:cs="Arial"/>
          <w:bCs/>
          <w:color w:val="000000"/>
        </w:rPr>
        <w:t>(cinco) anos consecutivos se</w:t>
      </w:r>
      <w:r>
        <w:rPr>
          <w:rFonts w:ascii="Arial" w:eastAsia="Century Gothic" w:hAnsi="Arial" w:cs="Arial"/>
          <w:bCs/>
          <w:color w:val="000000"/>
        </w:rPr>
        <w:t>rá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ap</w:t>
      </w:r>
      <w:r>
        <w:rPr>
          <w:rFonts w:ascii="Arial" w:eastAsia="Century Gothic" w:hAnsi="Arial" w:cs="Arial"/>
          <w:bCs/>
          <w:color w:val="000000"/>
        </w:rPr>
        <w:t>licada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em casos em que a execução esteia em </w:t>
      </w:r>
      <w:r w:rsidRPr="004F3C3A">
        <w:rPr>
          <w:rFonts w:ascii="Arial" w:eastAsia="Century Gothic" w:hAnsi="Arial" w:cs="Arial"/>
          <w:bCs/>
          <w:color w:val="000000"/>
        </w:rPr>
        <w:t>desacordo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com a proposta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e com as </w:t>
      </w:r>
      <w:r w:rsidRPr="004F3C3A">
        <w:rPr>
          <w:rFonts w:ascii="Arial" w:eastAsia="Century Gothic" w:hAnsi="Arial" w:cs="Arial"/>
          <w:bCs/>
          <w:color w:val="000000"/>
        </w:rPr>
        <w:t>normas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da legislação que </w:t>
      </w:r>
      <w:r w:rsidRPr="004F3C3A">
        <w:rPr>
          <w:rFonts w:ascii="Arial" w:eastAsia="Century Gothic" w:hAnsi="Arial" w:cs="Arial"/>
          <w:bCs/>
          <w:color w:val="000000"/>
        </w:rPr>
        <w:t>regem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esse edital, na proporção da gravid</w:t>
      </w:r>
      <w:r>
        <w:rPr>
          <w:rFonts w:ascii="Arial" w:eastAsia="Century Gothic" w:hAnsi="Arial" w:cs="Arial"/>
          <w:bCs/>
          <w:color w:val="000000"/>
        </w:rPr>
        <w:t>ade</w:t>
      </w:r>
      <w:r w:rsidR="004F3C3A" w:rsidRPr="004F3C3A">
        <w:rPr>
          <w:rFonts w:ascii="Arial" w:eastAsia="Century Gothic" w:hAnsi="Arial" w:cs="Arial"/>
          <w:bCs/>
          <w:color w:val="000000"/>
        </w:rPr>
        <w:t xml:space="preserve"> da conduta.</w:t>
      </w:r>
    </w:p>
    <w:p w14:paraId="4F512639" w14:textId="74676B34" w:rsidR="004F3C3A" w:rsidRDefault="004F3C3A" w:rsidP="004F3C3A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4F3C3A">
        <w:rPr>
          <w:rFonts w:ascii="Arial" w:eastAsia="Century Gothic" w:hAnsi="Arial" w:cs="Arial"/>
          <w:bCs/>
          <w:color w:val="000000"/>
        </w:rPr>
        <w:lastRenderedPageBreak/>
        <w:t>IV - declaração de inidoneidade para participar d</w:t>
      </w:r>
      <w:r w:rsidR="00967D51">
        <w:rPr>
          <w:rFonts w:ascii="Arial" w:eastAsia="Century Gothic" w:hAnsi="Arial" w:cs="Arial"/>
          <w:bCs/>
          <w:color w:val="000000"/>
        </w:rPr>
        <w:t>o</w:t>
      </w:r>
      <w:r w:rsidRPr="004F3C3A">
        <w:rPr>
          <w:rFonts w:ascii="Arial" w:eastAsia="Century Gothic" w:hAnsi="Arial" w:cs="Arial"/>
          <w:bCs/>
          <w:color w:val="000000"/>
        </w:rPr>
        <w:t xml:space="preserve"> chamamento público e editais de seleção de projetos,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 xml:space="preserve">impedimento de celebrar parceria, </w:t>
      </w:r>
      <w:r w:rsidR="00967D51" w:rsidRPr="004F3C3A">
        <w:rPr>
          <w:rFonts w:ascii="Arial" w:eastAsia="Century Gothic" w:hAnsi="Arial" w:cs="Arial"/>
          <w:bCs/>
          <w:color w:val="000000"/>
        </w:rPr>
        <w:t>contrato</w:t>
      </w:r>
      <w:r w:rsidRPr="004F3C3A">
        <w:rPr>
          <w:rFonts w:ascii="Arial" w:eastAsia="Century Gothic" w:hAnsi="Arial" w:cs="Arial"/>
          <w:bCs/>
          <w:color w:val="000000"/>
        </w:rPr>
        <w:t xml:space="preserve"> ou </w:t>
      </w:r>
      <w:r w:rsidR="00967D51" w:rsidRPr="004F3C3A">
        <w:rPr>
          <w:rFonts w:ascii="Arial" w:eastAsia="Century Gothic" w:hAnsi="Arial" w:cs="Arial"/>
          <w:bCs/>
          <w:color w:val="000000"/>
        </w:rPr>
        <w:t>termo</w:t>
      </w:r>
      <w:r w:rsidRPr="004F3C3A">
        <w:rPr>
          <w:rFonts w:ascii="Arial" w:eastAsia="Century Gothic" w:hAnsi="Arial" w:cs="Arial"/>
          <w:bCs/>
          <w:color w:val="000000"/>
        </w:rPr>
        <w:t xml:space="preserve"> de compromisso cultural com </w:t>
      </w:r>
      <w:r w:rsidR="00967D51" w:rsidRPr="004F3C3A">
        <w:rPr>
          <w:rFonts w:ascii="Arial" w:eastAsia="Century Gothic" w:hAnsi="Arial" w:cs="Arial"/>
          <w:bCs/>
          <w:color w:val="000000"/>
        </w:rPr>
        <w:t>órgão</w:t>
      </w:r>
      <w:r w:rsidRPr="004F3C3A">
        <w:rPr>
          <w:rFonts w:ascii="Arial" w:eastAsia="Century Gothic" w:hAnsi="Arial" w:cs="Arial"/>
          <w:bCs/>
          <w:color w:val="000000"/>
        </w:rPr>
        <w:t xml:space="preserve"> e </w:t>
      </w:r>
      <w:r w:rsidR="00967D51" w:rsidRPr="004F3C3A">
        <w:rPr>
          <w:rFonts w:ascii="Arial" w:eastAsia="Century Gothic" w:hAnsi="Arial" w:cs="Arial"/>
          <w:bCs/>
          <w:color w:val="000000"/>
        </w:rPr>
        <w:t>entidades</w:t>
      </w:r>
      <w:r w:rsidRPr="004F3C3A">
        <w:rPr>
          <w:rFonts w:ascii="Arial" w:eastAsia="Century Gothic" w:hAnsi="Arial" w:cs="Arial"/>
          <w:bCs/>
          <w:color w:val="000000"/>
        </w:rPr>
        <w:t xml:space="preserve"> de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todas as esferas de gove</w:t>
      </w:r>
      <w:r w:rsidR="00967D51">
        <w:rPr>
          <w:rFonts w:ascii="Arial" w:eastAsia="Century Gothic" w:hAnsi="Arial" w:cs="Arial"/>
          <w:bCs/>
          <w:color w:val="000000"/>
        </w:rPr>
        <w:t>rn</w:t>
      </w:r>
      <w:r w:rsidRPr="004F3C3A">
        <w:rPr>
          <w:rFonts w:ascii="Arial" w:eastAsia="Century Gothic" w:hAnsi="Arial" w:cs="Arial"/>
          <w:bCs/>
          <w:color w:val="000000"/>
        </w:rPr>
        <w:t>o, aplicada cu</w:t>
      </w:r>
      <w:r w:rsidR="00967D51">
        <w:rPr>
          <w:rFonts w:ascii="Arial" w:eastAsia="Century Gothic" w:hAnsi="Arial" w:cs="Arial"/>
          <w:bCs/>
          <w:color w:val="000000"/>
        </w:rPr>
        <w:t>mulativamente</w:t>
      </w:r>
      <w:r w:rsidRPr="004F3C3A">
        <w:rPr>
          <w:rFonts w:ascii="Arial" w:eastAsia="Century Gothic" w:hAnsi="Arial" w:cs="Arial"/>
          <w:bCs/>
          <w:color w:val="000000"/>
        </w:rPr>
        <w:t xml:space="preserve"> à sanção </w:t>
      </w:r>
      <w:r w:rsidR="00967D51">
        <w:rPr>
          <w:rFonts w:ascii="Arial" w:eastAsia="Century Gothic" w:hAnsi="Arial" w:cs="Arial"/>
          <w:bCs/>
          <w:color w:val="000000"/>
        </w:rPr>
        <w:t>de</w:t>
      </w:r>
      <w:r w:rsidRPr="004F3C3A">
        <w:rPr>
          <w:rFonts w:ascii="Arial" w:eastAsia="Century Gothic" w:hAnsi="Arial" w:cs="Arial"/>
          <w:bCs/>
          <w:color w:val="000000"/>
        </w:rPr>
        <w:t xml:space="preserve"> inabilitaç</w:t>
      </w:r>
      <w:r w:rsidR="00967D51">
        <w:rPr>
          <w:rFonts w:ascii="Arial" w:eastAsia="Century Gothic" w:hAnsi="Arial" w:cs="Arial"/>
          <w:bCs/>
          <w:color w:val="000000"/>
        </w:rPr>
        <w:t>ã</w:t>
      </w:r>
      <w:r w:rsidRPr="004F3C3A">
        <w:rPr>
          <w:rFonts w:ascii="Arial" w:eastAsia="Century Gothic" w:hAnsi="Arial" w:cs="Arial"/>
          <w:bCs/>
          <w:color w:val="000000"/>
        </w:rPr>
        <w:t>o, e</w:t>
      </w:r>
      <w:r w:rsidR="00967D51">
        <w:rPr>
          <w:rFonts w:ascii="Arial" w:eastAsia="Century Gothic" w:hAnsi="Arial" w:cs="Arial"/>
          <w:bCs/>
          <w:color w:val="000000"/>
        </w:rPr>
        <w:t>m</w:t>
      </w:r>
      <w:r w:rsidRPr="004F3C3A">
        <w:rPr>
          <w:rFonts w:ascii="Arial" w:eastAsia="Century Gothic" w:hAnsi="Arial" w:cs="Arial"/>
          <w:bCs/>
          <w:color w:val="000000"/>
        </w:rPr>
        <w:t xml:space="preserve"> caso de dolo ou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="00967D51" w:rsidRPr="004F3C3A">
        <w:rPr>
          <w:rFonts w:ascii="Arial" w:eastAsia="Century Gothic" w:hAnsi="Arial" w:cs="Arial"/>
          <w:bCs/>
          <w:color w:val="000000"/>
        </w:rPr>
        <w:t>fraude</w:t>
      </w:r>
      <w:r w:rsidRPr="004F3C3A">
        <w:rPr>
          <w:rFonts w:ascii="Arial" w:eastAsia="Century Gothic" w:hAnsi="Arial" w:cs="Arial"/>
          <w:bCs/>
          <w:color w:val="000000"/>
        </w:rPr>
        <w:t>, enquanto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 xml:space="preserve">perdurarem os motivos </w:t>
      </w:r>
      <w:r w:rsidR="00967D51" w:rsidRPr="004F3C3A">
        <w:rPr>
          <w:rFonts w:ascii="Arial" w:eastAsia="Century Gothic" w:hAnsi="Arial" w:cs="Arial"/>
          <w:bCs/>
          <w:color w:val="000000"/>
        </w:rPr>
        <w:t>determinantes</w:t>
      </w:r>
      <w:r w:rsidRPr="004F3C3A">
        <w:rPr>
          <w:rFonts w:ascii="Arial" w:eastAsia="Century Gothic" w:hAnsi="Arial" w:cs="Arial"/>
          <w:bCs/>
          <w:color w:val="000000"/>
        </w:rPr>
        <w:t xml:space="preserve"> da punição ou </w:t>
      </w:r>
      <w:r w:rsidR="00967D51" w:rsidRPr="004F3C3A">
        <w:rPr>
          <w:rFonts w:ascii="Arial" w:eastAsia="Century Gothic" w:hAnsi="Arial" w:cs="Arial"/>
          <w:bCs/>
          <w:color w:val="000000"/>
        </w:rPr>
        <w:t>até</w:t>
      </w:r>
      <w:r w:rsidRPr="004F3C3A">
        <w:rPr>
          <w:rFonts w:ascii="Arial" w:eastAsia="Century Gothic" w:hAnsi="Arial" w:cs="Arial"/>
          <w:bCs/>
          <w:color w:val="000000"/>
        </w:rPr>
        <w:t xml:space="preserve"> que seja promovida a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 xml:space="preserve">reabilitação </w:t>
      </w:r>
      <w:r w:rsidR="00967D51" w:rsidRPr="004F3C3A">
        <w:rPr>
          <w:rFonts w:ascii="Arial" w:eastAsia="Century Gothic" w:hAnsi="Arial" w:cs="Arial"/>
          <w:bCs/>
          <w:color w:val="000000"/>
        </w:rPr>
        <w:t>perante</w:t>
      </w:r>
      <w:r w:rsidRPr="004F3C3A">
        <w:rPr>
          <w:rFonts w:ascii="Arial" w:eastAsia="Century Gothic" w:hAnsi="Arial" w:cs="Arial"/>
          <w:bCs/>
          <w:color w:val="000000"/>
        </w:rPr>
        <w:t xml:space="preserve"> a própria autoridade que aplicou a penalidade, que será concedid</w:t>
      </w:r>
      <w:r w:rsidR="00967D51">
        <w:rPr>
          <w:rFonts w:ascii="Arial" w:eastAsia="Century Gothic" w:hAnsi="Arial" w:cs="Arial"/>
          <w:bCs/>
          <w:color w:val="000000"/>
        </w:rPr>
        <w:t>a sempre</w:t>
      </w:r>
      <w:r w:rsidRPr="004F3C3A">
        <w:rPr>
          <w:rFonts w:ascii="Arial" w:eastAsia="Century Gothic" w:hAnsi="Arial" w:cs="Arial"/>
          <w:bCs/>
          <w:color w:val="000000"/>
        </w:rPr>
        <w:t xml:space="preserve"> q</w:t>
      </w:r>
      <w:r w:rsidR="00967D51">
        <w:rPr>
          <w:rFonts w:ascii="Arial" w:eastAsia="Century Gothic" w:hAnsi="Arial" w:cs="Arial"/>
          <w:bCs/>
          <w:color w:val="000000"/>
        </w:rPr>
        <w:t>u</w:t>
      </w:r>
      <w:r w:rsidRPr="004F3C3A">
        <w:rPr>
          <w:rFonts w:ascii="Arial" w:eastAsia="Century Gothic" w:hAnsi="Arial" w:cs="Arial"/>
          <w:bCs/>
          <w:color w:val="000000"/>
        </w:rPr>
        <w:t>e o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proponente ressarcir a administração pública pelos prejuízos resultantes e após decorrido o prazo da</w:t>
      </w:r>
      <w:r w:rsidR="00967D51">
        <w:rPr>
          <w:rFonts w:ascii="Arial" w:eastAsia="Century Gothic" w:hAnsi="Arial" w:cs="Arial"/>
          <w:bCs/>
          <w:color w:val="000000"/>
        </w:rPr>
        <w:t xml:space="preserve"> </w:t>
      </w:r>
      <w:r w:rsidRPr="004F3C3A">
        <w:rPr>
          <w:rFonts w:ascii="Arial" w:eastAsia="Century Gothic" w:hAnsi="Arial" w:cs="Arial"/>
          <w:bCs/>
          <w:color w:val="000000"/>
        </w:rPr>
        <w:t>sanção aplicada de inabilitação;</w:t>
      </w:r>
    </w:p>
    <w:p w14:paraId="265DCD9C" w14:textId="5C479F80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8.2</w:t>
      </w:r>
      <w:r w:rsidRPr="00967D51">
        <w:rPr>
          <w:rFonts w:ascii="Arial" w:eastAsia="Century Gothic" w:hAnsi="Arial" w:cs="Arial"/>
          <w:bCs/>
          <w:color w:val="000000"/>
        </w:rPr>
        <w:t xml:space="preserve"> A sanção de advertência escrita será aplicada em casos de execução total do projeto, porém apresenta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erros formais como:</w:t>
      </w:r>
    </w:p>
    <w:p w14:paraId="77A5A81E" w14:textId="77777777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 xml:space="preserve">I - </w:t>
      </w:r>
      <w:proofErr w:type="gramStart"/>
      <w:r w:rsidRPr="00967D51">
        <w:rPr>
          <w:rFonts w:ascii="Arial" w:eastAsia="Century Gothic" w:hAnsi="Arial" w:cs="Arial"/>
          <w:bCs/>
          <w:color w:val="000000"/>
        </w:rPr>
        <w:t>utilização</w:t>
      </w:r>
      <w:proofErr w:type="gramEnd"/>
      <w:r w:rsidRPr="00967D51">
        <w:rPr>
          <w:rFonts w:ascii="Arial" w:eastAsia="Century Gothic" w:hAnsi="Arial" w:cs="Arial"/>
          <w:bCs/>
          <w:color w:val="000000"/>
        </w:rPr>
        <w:t xml:space="preserve"> incorreta da Logomarca obrigatória ou classificação nos materiais de divulgação;</w:t>
      </w:r>
    </w:p>
    <w:p w14:paraId="292F8DEC" w14:textId="77777777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>II - Não cumprimento de prazos e providências deste edital;</w:t>
      </w:r>
    </w:p>
    <w:p w14:paraId="20645680" w14:textId="061ADFFE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>III - Demais descumprimentos que não co</w:t>
      </w:r>
      <w:r>
        <w:rPr>
          <w:rFonts w:ascii="Arial" w:eastAsia="Century Gothic" w:hAnsi="Arial" w:cs="Arial"/>
          <w:bCs/>
          <w:color w:val="000000"/>
        </w:rPr>
        <w:t>m</w:t>
      </w:r>
      <w:r w:rsidRPr="00967D51">
        <w:rPr>
          <w:rFonts w:ascii="Arial" w:eastAsia="Century Gothic" w:hAnsi="Arial" w:cs="Arial"/>
          <w:bCs/>
          <w:color w:val="000000"/>
        </w:rPr>
        <w:t xml:space="preserve">prometam as </w:t>
      </w:r>
      <w:r>
        <w:rPr>
          <w:rFonts w:ascii="Arial" w:eastAsia="Century Gothic" w:hAnsi="Arial" w:cs="Arial"/>
          <w:bCs/>
          <w:color w:val="000000"/>
        </w:rPr>
        <w:t>fi</w:t>
      </w:r>
      <w:r w:rsidRPr="00967D51">
        <w:rPr>
          <w:rFonts w:ascii="Arial" w:eastAsia="Century Gothic" w:hAnsi="Arial" w:cs="Arial"/>
          <w:bCs/>
          <w:color w:val="000000"/>
        </w:rPr>
        <w:t>nalidades e execução do projeto;</w:t>
      </w:r>
    </w:p>
    <w:p w14:paraId="44573614" w14:textId="141BE092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8</w:t>
      </w:r>
      <w:r w:rsidRPr="00967D51">
        <w:rPr>
          <w:rFonts w:ascii="Arial" w:eastAsia="Century Gothic" w:hAnsi="Arial" w:cs="Arial"/>
          <w:bCs/>
          <w:color w:val="000000"/>
        </w:rPr>
        <w:t>.3 A sanção de devolução parcial do recurso será aplicada em casos de:</w:t>
      </w:r>
    </w:p>
    <w:p w14:paraId="21823FE9" w14:textId="07D9A553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I -</w:t>
      </w:r>
      <w:r w:rsidRPr="00967D51">
        <w:rPr>
          <w:rFonts w:ascii="Arial" w:eastAsia="Century Gothic" w:hAnsi="Arial" w:cs="Arial"/>
          <w:bCs/>
          <w:color w:val="000000"/>
        </w:rPr>
        <w:t xml:space="preserve"> Não comprovação do cumprimento parcial do objeto, na proporção do que não foi executado, no caso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d</w:t>
      </w:r>
      <w:r>
        <w:rPr>
          <w:rFonts w:ascii="Arial" w:eastAsia="Century Gothic" w:hAnsi="Arial" w:cs="Arial"/>
          <w:bCs/>
          <w:color w:val="000000"/>
        </w:rPr>
        <w:t>o</w:t>
      </w:r>
      <w:r w:rsidRPr="00967D51">
        <w:rPr>
          <w:rFonts w:ascii="Arial" w:eastAsia="Century Gothic" w:hAnsi="Arial" w:cs="Arial"/>
          <w:bCs/>
          <w:color w:val="000000"/>
        </w:rPr>
        <w:t xml:space="preserve"> termo de execução cultural;</w:t>
      </w:r>
    </w:p>
    <w:p w14:paraId="08EB2DA8" w14:textId="6067C1A0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>II - De pagamentos de despesas alheias ao projeto ou vedadas, pagamentos realizados em desacordo com 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plano de aplicação ou fora do prazo de execução do projeto;</w:t>
      </w:r>
    </w:p>
    <w:p w14:paraId="414340DA" w14:textId="361F2686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8</w:t>
      </w:r>
      <w:r w:rsidRPr="00967D51">
        <w:rPr>
          <w:rFonts w:ascii="Arial" w:eastAsia="Century Gothic" w:hAnsi="Arial" w:cs="Arial"/>
          <w:bCs/>
          <w:color w:val="000000"/>
        </w:rPr>
        <w:t>.4 A sanção de devolução total do recurso será aplicada em casos de:</w:t>
      </w:r>
    </w:p>
    <w:p w14:paraId="5E04373A" w14:textId="11AD350A" w:rsidR="00967D51" w:rsidRP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>l - Não entrega de prestação de Informações através do Relatório de Execução do Objeto e comprovação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do cumprimento total do objeto;</w:t>
      </w:r>
    </w:p>
    <w:p w14:paraId="184916A1" w14:textId="6F41243D" w:rsid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>II - Não apresentação da prestação de contas financeira no prazo solicitado, no caso de termo de execução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cultural;</w:t>
      </w:r>
    </w:p>
    <w:p w14:paraId="0526885A" w14:textId="7B0FAFA6" w:rsidR="00967D51" w:rsidRDefault="00967D51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 w:rsidRPr="00967D51">
        <w:rPr>
          <w:rFonts w:ascii="Arial" w:eastAsia="Century Gothic" w:hAnsi="Arial" w:cs="Arial"/>
          <w:bCs/>
          <w:color w:val="000000"/>
        </w:rPr>
        <w:t xml:space="preserve">III - Descumprimento de obrigações ou irregularidades constatadas a qualquer tempo que, por </w:t>
      </w:r>
      <w:r>
        <w:rPr>
          <w:rFonts w:ascii="Arial" w:eastAsia="Century Gothic" w:hAnsi="Arial" w:cs="Arial"/>
          <w:bCs/>
          <w:color w:val="000000"/>
        </w:rPr>
        <w:t>má-</w:t>
      </w:r>
      <w:r w:rsidRPr="00967D51">
        <w:rPr>
          <w:rFonts w:ascii="Arial" w:eastAsia="Century Gothic" w:hAnsi="Arial" w:cs="Arial"/>
          <w:bCs/>
          <w:color w:val="000000"/>
        </w:rPr>
        <w:t>fé ou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informações falsas, o proponente se valeu para participar, ensejará a e</w:t>
      </w:r>
      <w:r>
        <w:rPr>
          <w:rFonts w:ascii="Arial" w:eastAsia="Century Gothic" w:hAnsi="Arial" w:cs="Arial"/>
          <w:bCs/>
          <w:color w:val="000000"/>
        </w:rPr>
        <w:t xml:space="preserve">xclusão do chamamento e a </w:t>
      </w:r>
      <w:r w:rsidRPr="00967D51">
        <w:rPr>
          <w:rFonts w:ascii="Arial" w:eastAsia="Century Gothic" w:hAnsi="Arial" w:cs="Arial"/>
          <w:bCs/>
          <w:color w:val="000000"/>
        </w:rPr>
        <w:t>devolução dos valores repassados, devidamente co</w:t>
      </w:r>
      <w:r>
        <w:rPr>
          <w:rFonts w:ascii="Arial" w:eastAsia="Century Gothic" w:hAnsi="Arial" w:cs="Arial"/>
          <w:bCs/>
          <w:color w:val="000000"/>
        </w:rPr>
        <w:t>rrigidos</w:t>
      </w:r>
      <w:r w:rsidR="00377043">
        <w:rPr>
          <w:rFonts w:ascii="Arial" w:eastAsia="Century Gothic" w:hAnsi="Arial" w:cs="Arial"/>
          <w:bCs/>
          <w:color w:val="000000"/>
        </w:rPr>
        <w:t xml:space="preserve"> e acrescidos </w:t>
      </w:r>
      <w:r w:rsidRPr="00967D51">
        <w:rPr>
          <w:rFonts w:ascii="Arial" w:eastAsia="Century Gothic" w:hAnsi="Arial" w:cs="Arial"/>
          <w:bCs/>
          <w:color w:val="000000"/>
        </w:rPr>
        <w:t>dos juros legais, sem p</w:t>
      </w:r>
      <w:r w:rsidR="00377043">
        <w:rPr>
          <w:rFonts w:ascii="Arial" w:eastAsia="Century Gothic" w:hAnsi="Arial" w:cs="Arial"/>
          <w:bCs/>
          <w:color w:val="000000"/>
        </w:rPr>
        <w:t>rejuízo</w:t>
      </w:r>
      <w:r w:rsidRPr="00967D51">
        <w:rPr>
          <w:rFonts w:ascii="Arial" w:eastAsia="Century Gothic" w:hAnsi="Arial" w:cs="Arial"/>
          <w:bCs/>
          <w:color w:val="000000"/>
        </w:rPr>
        <w:t xml:space="preserve"> d</w:t>
      </w:r>
      <w:r w:rsidR="00377043">
        <w:rPr>
          <w:rFonts w:ascii="Arial" w:eastAsia="Century Gothic" w:hAnsi="Arial" w:cs="Arial"/>
          <w:bCs/>
          <w:color w:val="000000"/>
        </w:rPr>
        <w:t>a</w:t>
      </w:r>
      <w:r>
        <w:rPr>
          <w:rFonts w:ascii="Arial" w:eastAsia="Century Gothic" w:hAnsi="Arial" w:cs="Arial"/>
          <w:bCs/>
          <w:color w:val="000000"/>
        </w:rPr>
        <w:t xml:space="preserve"> </w:t>
      </w:r>
      <w:r w:rsidRPr="00967D51">
        <w:rPr>
          <w:rFonts w:ascii="Arial" w:eastAsia="Century Gothic" w:hAnsi="Arial" w:cs="Arial"/>
          <w:bCs/>
          <w:color w:val="000000"/>
        </w:rPr>
        <w:t>adoção das medidas administrativas e judiciais cabíveis.</w:t>
      </w:r>
    </w:p>
    <w:p w14:paraId="5C248E48" w14:textId="77777777" w:rsidR="00377043" w:rsidRDefault="00377043" w:rsidP="00967D51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2532C663" w14:textId="00612FBA" w:rsidR="00377043" w:rsidRPr="00377043" w:rsidRDefault="00377043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377043">
        <w:rPr>
          <w:rFonts w:ascii="Arial" w:eastAsia="Century Gothic" w:hAnsi="Arial" w:cs="Arial"/>
          <w:b/>
          <w:color w:val="000000"/>
        </w:rPr>
        <w:lastRenderedPageBreak/>
        <w:t>9. PUBLICAÇÃO</w:t>
      </w:r>
    </w:p>
    <w:p w14:paraId="3F113FF4" w14:textId="275AD296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O</w:t>
      </w:r>
      <w:r w:rsidRPr="00377043">
        <w:rPr>
          <w:rFonts w:ascii="Arial" w:eastAsia="Century Gothic" w:hAnsi="Arial" w:cs="Arial"/>
          <w:bCs/>
          <w:color w:val="000000"/>
        </w:rPr>
        <w:t xml:space="preserve"> Extr</w:t>
      </w:r>
      <w:r>
        <w:rPr>
          <w:rFonts w:ascii="Arial" w:eastAsia="Century Gothic" w:hAnsi="Arial" w:cs="Arial"/>
          <w:bCs/>
          <w:color w:val="000000"/>
        </w:rPr>
        <w:t>a</w:t>
      </w:r>
      <w:r w:rsidRPr="00377043">
        <w:rPr>
          <w:rFonts w:ascii="Arial" w:eastAsia="Century Gothic" w:hAnsi="Arial" w:cs="Arial"/>
          <w:bCs/>
          <w:color w:val="000000"/>
        </w:rPr>
        <w:t xml:space="preserve">to do Termo de Execução </w:t>
      </w:r>
      <w:r>
        <w:rPr>
          <w:rFonts w:ascii="Arial" w:eastAsia="Century Gothic" w:hAnsi="Arial" w:cs="Arial"/>
          <w:bCs/>
          <w:color w:val="000000"/>
        </w:rPr>
        <w:t>C</w:t>
      </w:r>
      <w:r w:rsidRPr="00377043">
        <w:rPr>
          <w:rFonts w:ascii="Arial" w:eastAsia="Century Gothic" w:hAnsi="Arial" w:cs="Arial"/>
          <w:bCs/>
          <w:color w:val="000000"/>
        </w:rPr>
        <w:t>ultura</w:t>
      </w:r>
      <w:r>
        <w:rPr>
          <w:rFonts w:ascii="Arial" w:eastAsia="Century Gothic" w:hAnsi="Arial" w:cs="Arial"/>
          <w:bCs/>
          <w:color w:val="000000"/>
        </w:rPr>
        <w:t>l</w:t>
      </w:r>
      <w:r w:rsidRPr="00377043">
        <w:rPr>
          <w:rFonts w:ascii="Arial" w:eastAsia="Century Gothic" w:hAnsi="Arial" w:cs="Arial"/>
          <w:bCs/>
          <w:color w:val="000000"/>
        </w:rPr>
        <w:t xml:space="preserve"> será publicado no </w:t>
      </w:r>
      <w:r>
        <w:rPr>
          <w:rFonts w:ascii="Arial" w:eastAsia="Century Gothic" w:hAnsi="Arial" w:cs="Arial"/>
          <w:bCs/>
          <w:color w:val="000000"/>
        </w:rPr>
        <w:t>Diário Oficial</w:t>
      </w:r>
      <w:r w:rsidRPr="00377043">
        <w:rPr>
          <w:rFonts w:ascii="Arial" w:eastAsia="Century Gothic" w:hAnsi="Arial" w:cs="Arial"/>
          <w:bCs/>
          <w:color w:val="000000"/>
        </w:rPr>
        <w:t xml:space="preserve"> do Município de</w:t>
      </w:r>
      <w:r>
        <w:rPr>
          <w:rFonts w:ascii="Arial" w:eastAsia="Century Gothic" w:hAnsi="Arial" w:cs="Arial"/>
          <w:bCs/>
          <w:color w:val="000000"/>
        </w:rPr>
        <w:t xml:space="preserve"> Jardim Alegre.</w:t>
      </w:r>
    </w:p>
    <w:p w14:paraId="5444B121" w14:textId="77777777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08917E74" w14:textId="67614184" w:rsidR="00377043" w:rsidRPr="00377043" w:rsidRDefault="00377043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 w:rsidRPr="00377043">
        <w:rPr>
          <w:rFonts w:ascii="Arial" w:eastAsia="Century Gothic" w:hAnsi="Arial" w:cs="Arial"/>
          <w:b/>
          <w:color w:val="000000"/>
        </w:rPr>
        <w:t>10. FORO</w:t>
      </w:r>
    </w:p>
    <w:p w14:paraId="4B01A155" w14:textId="63136B94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10.1 Para promover a execução do presente termo, ou dirimir eventuais dúvidas que nele possam surgir, os partícipes elegem o Foro da Comarca de Ivaiporã, Estado do Paraná, renunciando desde já à escolha de qualquer outro, por mais privilegiado que seja.</w:t>
      </w:r>
    </w:p>
    <w:p w14:paraId="21088442" w14:textId="70388014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 xml:space="preserve">10.2 Para plena eficácia jurídica, o MUNICÍPIO e a PROPONENTE, por seus representantes legais e as testemunhas, assinam o presente Termo de Execução Cultural, para que produza seus regulares efeitos, obrigando-se entre si. </w:t>
      </w:r>
    </w:p>
    <w:p w14:paraId="5A94EF78" w14:textId="089920AB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0AA8A2E7" w14:textId="77777777" w:rsidR="00697AEC" w:rsidRDefault="00697AEC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56A07637" w14:textId="77777777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p w14:paraId="1C371E7A" w14:textId="58B04D4B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>___________________________________</w:t>
      </w:r>
    </w:p>
    <w:p w14:paraId="46F29179" w14:textId="3BC2D76D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  <w:r>
        <w:rPr>
          <w:rFonts w:ascii="Arial" w:eastAsia="Century Gothic" w:hAnsi="Arial" w:cs="Arial"/>
          <w:b/>
          <w:color w:val="000000"/>
        </w:rPr>
        <w:t>Proponente</w:t>
      </w:r>
    </w:p>
    <w:p w14:paraId="74372116" w14:textId="77777777" w:rsidR="00377043" w:rsidRDefault="00377043" w:rsidP="00377043">
      <w:pPr>
        <w:spacing w:line="360" w:lineRule="auto"/>
        <w:jc w:val="both"/>
        <w:rPr>
          <w:rFonts w:ascii="Arial" w:eastAsia="Century Gothic" w:hAnsi="Arial" w:cs="Arial"/>
          <w:b/>
          <w:color w:val="000000"/>
        </w:rPr>
      </w:pPr>
    </w:p>
    <w:p w14:paraId="6A083646" w14:textId="5C184E52" w:rsidR="00377043" w:rsidRPr="00377043" w:rsidRDefault="00377043" w:rsidP="00377043">
      <w:pPr>
        <w:spacing w:line="360" w:lineRule="auto"/>
        <w:jc w:val="both"/>
        <w:rPr>
          <w:rFonts w:ascii="Arial" w:eastAsia="Century Gothic" w:hAnsi="Arial" w:cs="Arial"/>
          <w:bCs/>
          <w:color w:val="000000"/>
        </w:rPr>
      </w:pPr>
    </w:p>
    <w:sectPr w:rsidR="00377043" w:rsidRPr="00377043" w:rsidSect="00507FE5">
      <w:headerReference w:type="default" r:id="rId8"/>
      <w:footerReference w:type="default" r:id="rId9"/>
      <w:type w:val="continuous"/>
      <w:pgSz w:w="11906" w:h="16838"/>
      <w:pgMar w:top="567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096F" w14:textId="77777777" w:rsidR="006C3EA0" w:rsidRDefault="006C3EA0">
      <w:r>
        <w:separator/>
      </w:r>
    </w:p>
  </w:endnote>
  <w:endnote w:type="continuationSeparator" w:id="0">
    <w:p w14:paraId="6FC25C20" w14:textId="77777777" w:rsidR="006C3EA0" w:rsidRDefault="006C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5482" w14:textId="70CBA210" w:rsidR="00BC3592" w:rsidRPr="00BA0CCF" w:rsidRDefault="00BC3592">
    <w:pPr>
      <w:pStyle w:val="Rodap"/>
      <w:jc w:val="right"/>
      <w:rPr>
        <w:rFonts w:ascii="Arial" w:hAnsi="Arial" w:cs="Arial"/>
      </w:rPr>
    </w:pPr>
    <w:r w:rsidRPr="00BA0CCF">
      <w:rPr>
        <w:rFonts w:ascii="Arial" w:hAnsi="Arial" w:cs="Arial"/>
      </w:rPr>
      <w:fldChar w:fldCharType="begin"/>
    </w:r>
    <w:r w:rsidRPr="00BA0CCF">
      <w:rPr>
        <w:rFonts w:ascii="Arial" w:hAnsi="Arial" w:cs="Arial"/>
      </w:rPr>
      <w:instrText>PAGE   \* MERGEFORMAT</w:instrText>
    </w:r>
    <w:r w:rsidRPr="00BA0CCF">
      <w:rPr>
        <w:rFonts w:ascii="Arial" w:hAnsi="Arial" w:cs="Arial"/>
      </w:rPr>
      <w:fldChar w:fldCharType="separate"/>
    </w:r>
    <w:r w:rsidR="005E2C64">
      <w:rPr>
        <w:rFonts w:ascii="Arial" w:hAnsi="Arial" w:cs="Arial"/>
        <w:noProof/>
      </w:rPr>
      <w:t>126</w:t>
    </w:r>
    <w:r w:rsidRPr="00BA0CCF">
      <w:rPr>
        <w:rFonts w:ascii="Arial" w:hAnsi="Arial" w:cs="Arial"/>
      </w:rPr>
      <w:fldChar w:fldCharType="end"/>
    </w:r>
  </w:p>
  <w:p w14:paraId="3A56ECB3" w14:textId="77777777" w:rsidR="00BC3592" w:rsidRPr="00714792" w:rsidRDefault="00BC3592" w:rsidP="00714792">
    <w:pPr>
      <w:pStyle w:val="Rodap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0EDB" w14:textId="77777777" w:rsidR="006C3EA0" w:rsidRDefault="006C3EA0">
      <w:r>
        <w:separator/>
      </w:r>
    </w:p>
  </w:footnote>
  <w:footnote w:type="continuationSeparator" w:id="0">
    <w:p w14:paraId="7B741375" w14:textId="77777777" w:rsidR="006C3EA0" w:rsidRDefault="006C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C80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6B78B153" wp14:editId="1037A47B">
          <wp:simplePos x="0" y="0"/>
          <wp:positionH relativeFrom="margin">
            <wp:posOffset>-48260</wp:posOffset>
          </wp:positionH>
          <wp:positionV relativeFrom="margin">
            <wp:posOffset>-1021080</wp:posOffset>
          </wp:positionV>
          <wp:extent cx="908685" cy="821690"/>
          <wp:effectExtent l="0" t="0" r="0" b="0"/>
          <wp:wrapSquare wrapText="bothSides"/>
          <wp:docPr id="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41ADC8BE" wp14:editId="42FAF47E">
          <wp:simplePos x="0" y="0"/>
          <wp:positionH relativeFrom="margin">
            <wp:posOffset>4718685</wp:posOffset>
          </wp:positionH>
          <wp:positionV relativeFrom="margin">
            <wp:posOffset>-975360</wp:posOffset>
          </wp:positionV>
          <wp:extent cx="1325245" cy="688975"/>
          <wp:effectExtent l="0" t="0" r="8255" b="0"/>
          <wp:wrapSquare wrapText="bothSides"/>
          <wp:docPr id="7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rFonts w:ascii="Arial" w:hAnsi="Arial" w:cs="Arial"/>
        <w:b/>
        <w:sz w:val="22"/>
        <w:szCs w:val="22"/>
      </w:rPr>
      <w:t>PREFEITURA DO MUNICÍPIO DE JARDIM ALEGRE</w:t>
    </w:r>
  </w:p>
  <w:p w14:paraId="60445E01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rFonts w:ascii="Arial" w:hAnsi="Arial" w:cs="Arial"/>
        <w:b/>
        <w:sz w:val="22"/>
        <w:szCs w:val="22"/>
      </w:rPr>
      <w:t>SECRETARIA DE ESPORTE, LAZER E CULTURA</w:t>
    </w:r>
  </w:p>
  <w:p w14:paraId="39D72E98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Pr="00BA0CCF">
      <w:rPr>
        <w:rFonts w:ascii="Arial" w:hAnsi="Arial" w:cs="Arial"/>
        <w:b/>
        <w:sz w:val="22"/>
        <w:szCs w:val="22"/>
      </w:rPr>
      <w:t>ASA DA CULTURA</w:t>
    </w:r>
  </w:p>
  <w:p w14:paraId="0F235C15" w14:textId="77777777" w:rsidR="00BC3592" w:rsidRDefault="00BC3592" w:rsidP="001B53C2">
    <w:pPr>
      <w:pStyle w:val="Cabealho"/>
      <w:jc w:val="center"/>
    </w:pPr>
  </w:p>
  <w:p w14:paraId="5A904374" w14:textId="77777777" w:rsidR="00BC3592" w:rsidRPr="00714792" w:rsidRDefault="00BC3592" w:rsidP="001B53C2">
    <w:pPr>
      <w:pStyle w:val="Cabealho"/>
      <w:jc w:val="center"/>
    </w:pPr>
  </w:p>
  <w:p w14:paraId="2378212B" w14:textId="77777777" w:rsidR="00BC3592" w:rsidRPr="001B53C2" w:rsidRDefault="00BC3592" w:rsidP="001B5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772CA"/>
    <w:multiLevelType w:val="hybridMultilevel"/>
    <w:tmpl w:val="FF7A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243"/>
    <w:multiLevelType w:val="hybridMultilevel"/>
    <w:tmpl w:val="BC14CA90"/>
    <w:lvl w:ilvl="0" w:tplc="627E0C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510766C"/>
    <w:multiLevelType w:val="hybridMultilevel"/>
    <w:tmpl w:val="62AE47F8"/>
    <w:lvl w:ilvl="0" w:tplc="C5AAC4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B3274C"/>
    <w:multiLevelType w:val="hybridMultilevel"/>
    <w:tmpl w:val="7278FBBA"/>
    <w:lvl w:ilvl="0" w:tplc="C1A8C0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434016">
    <w:abstractNumId w:val="0"/>
  </w:num>
  <w:num w:numId="2" w16cid:durableId="651953920">
    <w:abstractNumId w:val="1"/>
  </w:num>
  <w:num w:numId="3" w16cid:durableId="451634885">
    <w:abstractNumId w:val="5"/>
  </w:num>
  <w:num w:numId="4" w16cid:durableId="1968201822">
    <w:abstractNumId w:val="4"/>
  </w:num>
  <w:num w:numId="5" w16cid:durableId="2027098375">
    <w:abstractNumId w:val="2"/>
  </w:num>
  <w:num w:numId="6" w16cid:durableId="101785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132DE"/>
    <w:rsid w:val="0001415A"/>
    <w:rsid w:val="00016B1F"/>
    <w:rsid w:val="000177C5"/>
    <w:rsid w:val="000230B6"/>
    <w:rsid w:val="00025073"/>
    <w:rsid w:val="00027812"/>
    <w:rsid w:val="0003425A"/>
    <w:rsid w:val="0005258F"/>
    <w:rsid w:val="00053F41"/>
    <w:rsid w:val="00054644"/>
    <w:rsid w:val="000625D0"/>
    <w:rsid w:val="000628CA"/>
    <w:rsid w:val="00063245"/>
    <w:rsid w:val="00063EDA"/>
    <w:rsid w:val="0006786C"/>
    <w:rsid w:val="0007022D"/>
    <w:rsid w:val="00090040"/>
    <w:rsid w:val="00090421"/>
    <w:rsid w:val="00092997"/>
    <w:rsid w:val="000F2C1A"/>
    <w:rsid w:val="000F31D3"/>
    <w:rsid w:val="000F3A39"/>
    <w:rsid w:val="00112D44"/>
    <w:rsid w:val="001159A7"/>
    <w:rsid w:val="001235DB"/>
    <w:rsid w:val="0012744B"/>
    <w:rsid w:val="00135BF8"/>
    <w:rsid w:val="0013720F"/>
    <w:rsid w:val="0014669B"/>
    <w:rsid w:val="00146E55"/>
    <w:rsid w:val="00152C39"/>
    <w:rsid w:val="001655EB"/>
    <w:rsid w:val="00166748"/>
    <w:rsid w:val="00172573"/>
    <w:rsid w:val="001860AF"/>
    <w:rsid w:val="00195987"/>
    <w:rsid w:val="001A13B7"/>
    <w:rsid w:val="001A3BF9"/>
    <w:rsid w:val="001A6F33"/>
    <w:rsid w:val="001B53C2"/>
    <w:rsid w:val="001B6421"/>
    <w:rsid w:val="001C7042"/>
    <w:rsid w:val="001C7175"/>
    <w:rsid w:val="001D4187"/>
    <w:rsid w:val="001E4D4E"/>
    <w:rsid w:val="0021196A"/>
    <w:rsid w:val="00216B4D"/>
    <w:rsid w:val="002205ED"/>
    <w:rsid w:val="0022668C"/>
    <w:rsid w:val="00230B98"/>
    <w:rsid w:val="00231EE5"/>
    <w:rsid w:val="002329F0"/>
    <w:rsid w:val="00233E23"/>
    <w:rsid w:val="00240BF3"/>
    <w:rsid w:val="00241B78"/>
    <w:rsid w:val="00245C8D"/>
    <w:rsid w:val="002470CC"/>
    <w:rsid w:val="00251201"/>
    <w:rsid w:val="00253364"/>
    <w:rsid w:val="0025418F"/>
    <w:rsid w:val="00255303"/>
    <w:rsid w:val="00263682"/>
    <w:rsid w:val="0026400E"/>
    <w:rsid w:val="0026551D"/>
    <w:rsid w:val="002657B4"/>
    <w:rsid w:val="002764EB"/>
    <w:rsid w:val="00287631"/>
    <w:rsid w:val="002A060A"/>
    <w:rsid w:val="002A6C45"/>
    <w:rsid w:val="002B1D95"/>
    <w:rsid w:val="002D6D2F"/>
    <w:rsid w:val="002D7ACC"/>
    <w:rsid w:val="002E1B6D"/>
    <w:rsid w:val="002E50DA"/>
    <w:rsid w:val="002E7AEC"/>
    <w:rsid w:val="002F54F7"/>
    <w:rsid w:val="002F60DC"/>
    <w:rsid w:val="002F6D91"/>
    <w:rsid w:val="002F7B7D"/>
    <w:rsid w:val="0030239F"/>
    <w:rsid w:val="003108B3"/>
    <w:rsid w:val="00316994"/>
    <w:rsid w:val="00325179"/>
    <w:rsid w:val="0032549F"/>
    <w:rsid w:val="00330BA9"/>
    <w:rsid w:val="003357C4"/>
    <w:rsid w:val="00335823"/>
    <w:rsid w:val="00347818"/>
    <w:rsid w:val="003645FB"/>
    <w:rsid w:val="00364F24"/>
    <w:rsid w:val="00377043"/>
    <w:rsid w:val="00387064"/>
    <w:rsid w:val="00394722"/>
    <w:rsid w:val="003C5F9C"/>
    <w:rsid w:val="003E0C3E"/>
    <w:rsid w:val="00413412"/>
    <w:rsid w:val="00415E6C"/>
    <w:rsid w:val="00421DB0"/>
    <w:rsid w:val="00434B30"/>
    <w:rsid w:val="0043719F"/>
    <w:rsid w:val="00453EDB"/>
    <w:rsid w:val="00472FE2"/>
    <w:rsid w:val="004834F4"/>
    <w:rsid w:val="004919B9"/>
    <w:rsid w:val="004921C9"/>
    <w:rsid w:val="004934F1"/>
    <w:rsid w:val="0049532C"/>
    <w:rsid w:val="004A7743"/>
    <w:rsid w:val="004B3C0E"/>
    <w:rsid w:val="004B65EC"/>
    <w:rsid w:val="004B72D5"/>
    <w:rsid w:val="004D4471"/>
    <w:rsid w:val="004E1826"/>
    <w:rsid w:val="004F0A8B"/>
    <w:rsid w:val="004F3C3A"/>
    <w:rsid w:val="005002D9"/>
    <w:rsid w:val="005074F4"/>
    <w:rsid w:val="00507FE5"/>
    <w:rsid w:val="00510381"/>
    <w:rsid w:val="00516B71"/>
    <w:rsid w:val="00532234"/>
    <w:rsid w:val="00532D8D"/>
    <w:rsid w:val="005342D9"/>
    <w:rsid w:val="005372CB"/>
    <w:rsid w:val="00553B58"/>
    <w:rsid w:val="00554014"/>
    <w:rsid w:val="00556769"/>
    <w:rsid w:val="00567003"/>
    <w:rsid w:val="0057703E"/>
    <w:rsid w:val="00587615"/>
    <w:rsid w:val="00595409"/>
    <w:rsid w:val="005A042A"/>
    <w:rsid w:val="005A099C"/>
    <w:rsid w:val="005B5D98"/>
    <w:rsid w:val="005B6F60"/>
    <w:rsid w:val="005E296F"/>
    <w:rsid w:val="005E2C64"/>
    <w:rsid w:val="005E5A99"/>
    <w:rsid w:val="005E7DA0"/>
    <w:rsid w:val="005F0FA0"/>
    <w:rsid w:val="005F4B03"/>
    <w:rsid w:val="006112BB"/>
    <w:rsid w:val="0061490B"/>
    <w:rsid w:val="006174C4"/>
    <w:rsid w:val="006212DB"/>
    <w:rsid w:val="00621C45"/>
    <w:rsid w:val="00622417"/>
    <w:rsid w:val="006258F9"/>
    <w:rsid w:val="006273D3"/>
    <w:rsid w:val="00643460"/>
    <w:rsid w:val="0064464D"/>
    <w:rsid w:val="00645802"/>
    <w:rsid w:val="00646CBF"/>
    <w:rsid w:val="00660FD9"/>
    <w:rsid w:val="00670062"/>
    <w:rsid w:val="0067251F"/>
    <w:rsid w:val="00673DC6"/>
    <w:rsid w:val="00674629"/>
    <w:rsid w:val="00682129"/>
    <w:rsid w:val="00684663"/>
    <w:rsid w:val="00697AEC"/>
    <w:rsid w:val="006C080C"/>
    <w:rsid w:val="006C3EA0"/>
    <w:rsid w:val="006C552B"/>
    <w:rsid w:val="006D0E58"/>
    <w:rsid w:val="006E132F"/>
    <w:rsid w:val="006E7462"/>
    <w:rsid w:val="006F589F"/>
    <w:rsid w:val="007012AC"/>
    <w:rsid w:val="00714792"/>
    <w:rsid w:val="00715F69"/>
    <w:rsid w:val="00724F15"/>
    <w:rsid w:val="0072598E"/>
    <w:rsid w:val="00726A2C"/>
    <w:rsid w:val="00727BA3"/>
    <w:rsid w:val="00735D50"/>
    <w:rsid w:val="00743DC0"/>
    <w:rsid w:val="00746C0E"/>
    <w:rsid w:val="00760362"/>
    <w:rsid w:val="00760C05"/>
    <w:rsid w:val="0076263F"/>
    <w:rsid w:val="0077342B"/>
    <w:rsid w:val="007805C3"/>
    <w:rsid w:val="0078349E"/>
    <w:rsid w:val="00797DB9"/>
    <w:rsid w:val="007A343D"/>
    <w:rsid w:val="007B183F"/>
    <w:rsid w:val="007C1270"/>
    <w:rsid w:val="007D3685"/>
    <w:rsid w:val="007D4C5D"/>
    <w:rsid w:val="007E2AB2"/>
    <w:rsid w:val="007E3C7A"/>
    <w:rsid w:val="007E736B"/>
    <w:rsid w:val="007F1A73"/>
    <w:rsid w:val="00811259"/>
    <w:rsid w:val="00814F93"/>
    <w:rsid w:val="00815054"/>
    <w:rsid w:val="00815167"/>
    <w:rsid w:val="00821D3D"/>
    <w:rsid w:val="00822648"/>
    <w:rsid w:val="008320FB"/>
    <w:rsid w:val="00883B30"/>
    <w:rsid w:val="00895366"/>
    <w:rsid w:val="00896F43"/>
    <w:rsid w:val="00897E7A"/>
    <w:rsid w:val="008A2770"/>
    <w:rsid w:val="008A69F9"/>
    <w:rsid w:val="008B1D35"/>
    <w:rsid w:val="008C1A43"/>
    <w:rsid w:val="008C2D72"/>
    <w:rsid w:val="008E6AD3"/>
    <w:rsid w:val="008F17A1"/>
    <w:rsid w:val="008F3CE7"/>
    <w:rsid w:val="009123E7"/>
    <w:rsid w:val="009143E7"/>
    <w:rsid w:val="00920501"/>
    <w:rsid w:val="00935BAC"/>
    <w:rsid w:val="009372AE"/>
    <w:rsid w:val="00953A51"/>
    <w:rsid w:val="00963FCC"/>
    <w:rsid w:val="009640C7"/>
    <w:rsid w:val="00967D51"/>
    <w:rsid w:val="00974A73"/>
    <w:rsid w:val="00975277"/>
    <w:rsid w:val="009810FD"/>
    <w:rsid w:val="0098724B"/>
    <w:rsid w:val="009B5328"/>
    <w:rsid w:val="009B7551"/>
    <w:rsid w:val="009C31A0"/>
    <w:rsid w:val="00A025A2"/>
    <w:rsid w:val="00A271D1"/>
    <w:rsid w:val="00A35509"/>
    <w:rsid w:val="00A54A9A"/>
    <w:rsid w:val="00A70B9D"/>
    <w:rsid w:val="00A83F37"/>
    <w:rsid w:val="00A91A17"/>
    <w:rsid w:val="00A9311B"/>
    <w:rsid w:val="00A946F5"/>
    <w:rsid w:val="00AA6A3B"/>
    <w:rsid w:val="00AA7486"/>
    <w:rsid w:val="00AC014D"/>
    <w:rsid w:val="00AC5B2D"/>
    <w:rsid w:val="00AC75ED"/>
    <w:rsid w:val="00AD56AF"/>
    <w:rsid w:val="00AD6801"/>
    <w:rsid w:val="00AE18F8"/>
    <w:rsid w:val="00AE26EF"/>
    <w:rsid w:val="00B01996"/>
    <w:rsid w:val="00B01FC3"/>
    <w:rsid w:val="00B055E6"/>
    <w:rsid w:val="00B348B3"/>
    <w:rsid w:val="00B34B2C"/>
    <w:rsid w:val="00B51D45"/>
    <w:rsid w:val="00B55DF1"/>
    <w:rsid w:val="00B60DF7"/>
    <w:rsid w:val="00B639B2"/>
    <w:rsid w:val="00B750EE"/>
    <w:rsid w:val="00B8164A"/>
    <w:rsid w:val="00B94712"/>
    <w:rsid w:val="00B94DAD"/>
    <w:rsid w:val="00BA04FD"/>
    <w:rsid w:val="00BA0CCF"/>
    <w:rsid w:val="00BA4F81"/>
    <w:rsid w:val="00BB1815"/>
    <w:rsid w:val="00BB1C17"/>
    <w:rsid w:val="00BB33A5"/>
    <w:rsid w:val="00BB664E"/>
    <w:rsid w:val="00BB6BBB"/>
    <w:rsid w:val="00BC00D4"/>
    <w:rsid w:val="00BC11D8"/>
    <w:rsid w:val="00BC3592"/>
    <w:rsid w:val="00BC6205"/>
    <w:rsid w:val="00BC7F6E"/>
    <w:rsid w:val="00BD12D5"/>
    <w:rsid w:val="00BD23F1"/>
    <w:rsid w:val="00BD56F9"/>
    <w:rsid w:val="00BD70FA"/>
    <w:rsid w:val="00BE14CC"/>
    <w:rsid w:val="00BE185D"/>
    <w:rsid w:val="00C02B30"/>
    <w:rsid w:val="00C126B2"/>
    <w:rsid w:val="00C26011"/>
    <w:rsid w:val="00C26EEB"/>
    <w:rsid w:val="00C30A13"/>
    <w:rsid w:val="00C32997"/>
    <w:rsid w:val="00C46F55"/>
    <w:rsid w:val="00C47728"/>
    <w:rsid w:val="00C53450"/>
    <w:rsid w:val="00C55720"/>
    <w:rsid w:val="00C56568"/>
    <w:rsid w:val="00C5701F"/>
    <w:rsid w:val="00C635E0"/>
    <w:rsid w:val="00C64DF5"/>
    <w:rsid w:val="00C66D9E"/>
    <w:rsid w:val="00C76764"/>
    <w:rsid w:val="00C77D3A"/>
    <w:rsid w:val="00C80C18"/>
    <w:rsid w:val="00C81040"/>
    <w:rsid w:val="00C92A06"/>
    <w:rsid w:val="00C96FA5"/>
    <w:rsid w:val="00CA1147"/>
    <w:rsid w:val="00CA5CB3"/>
    <w:rsid w:val="00CD0C92"/>
    <w:rsid w:val="00CD56D1"/>
    <w:rsid w:val="00CE0824"/>
    <w:rsid w:val="00CE26F8"/>
    <w:rsid w:val="00CF00AB"/>
    <w:rsid w:val="00CF2FF7"/>
    <w:rsid w:val="00CF5A8A"/>
    <w:rsid w:val="00D0388A"/>
    <w:rsid w:val="00D16164"/>
    <w:rsid w:val="00D212D1"/>
    <w:rsid w:val="00D300F1"/>
    <w:rsid w:val="00D33BCE"/>
    <w:rsid w:val="00D36FEC"/>
    <w:rsid w:val="00D404CF"/>
    <w:rsid w:val="00D4339B"/>
    <w:rsid w:val="00D75840"/>
    <w:rsid w:val="00D807D0"/>
    <w:rsid w:val="00D80C6E"/>
    <w:rsid w:val="00D87639"/>
    <w:rsid w:val="00D97B42"/>
    <w:rsid w:val="00DA4026"/>
    <w:rsid w:val="00DA5B6A"/>
    <w:rsid w:val="00DA7F94"/>
    <w:rsid w:val="00DB33E8"/>
    <w:rsid w:val="00DC034C"/>
    <w:rsid w:val="00DC291A"/>
    <w:rsid w:val="00DC2E7E"/>
    <w:rsid w:val="00DD0B9F"/>
    <w:rsid w:val="00DD7279"/>
    <w:rsid w:val="00DE30A1"/>
    <w:rsid w:val="00E12BDB"/>
    <w:rsid w:val="00E12F35"/>
    <w:rsid w:val="00E130B9"/>
    <w:rsid w:val="00E150AF"/>
    <w:rsid w:val="00E21563"/>
    <w:rsid w:val="00E2183A"/>
    <w:rsid w:val="00E21919"/>
    <w:rsid w:val="00E21D30"/>
    <w:rsid w:val="00E27C4F"/>
    <w:rsid w:val="00E31C1F"/>
    <w:rsid w:val="00E352EC"/>
    <w:rsid w:val="00E36904"/>
    <w:rsid w:val="00E375DE"/>
    <w:rsid w:val="00E42F77"/>
    <w:rsid w:val="00E44660"/>
    <w:rsid w:val="00E44A66"/>
    <w:rsid w:val="00E514CF"/>
    <w:rsid w:val="00E56643"/>
    <w:rsid w:val="00E6387B"/>
    <w:rsid w:val="00E66EDC"/>
    <w:rsid w:val="00E80E99"/>
    <w:rsid w:val="00E873AA"/>
    <w:rsid w:val="00E92C1B"/>
    <w:rsid w:val="00E96CD4"/>
    <w:rsid w:val="00EA20A3"/>
    <w:rsid w:val="00EA646F"/>
    <w:rsid w:val="00EB6B18"/>
    <w:rsid w:val="00EB7ADA"/>
    <w:rsid w:val="00EC7A4D"/>
    <w:rsid w:val="00ED3F6D"/>
    <w:rsid w:val="00EE6689"/>
    <w:rsid w:val="00EF0D59"/>
    <w:rsid w:val="00EF2349"/>
    <w:rsid w:val="00F03A94"/>
    <w:rsid w:val="00F04A33"/>
    <w:rsid w:val="00F11A36"/>
    <w:rsid w:val="00F14540"/>
    <w:rsid w:val="00F16195"/>
    <w:rsid w:val="00F20ED4"/>
    <w:rsid w:val="00F21AF3"/>
    <w:rsid w:val="00F23708"/>
    <w:rsid w:val="00F246A6"/>
    <w:rsid w:val="00F31702"/>
    <w:rsid w:val="00F344B8"/>
    <w:rsid w:val="00F41668"/>
    <w:rsid w:val="00F50402"/>
    <w:rsid w:val="00F62B44"/>
    <w:rsid w:val="00F64F5D"/>
    <w:rsid w:val="00F65736"/>
    <w:rsid w:val="00F66E0D"/>
    <w:rsid w:val="00F72C54"/>
    <w:rsid w:val="00F72CAD"/>
    <w:rsid w:val="00F74084"/>
    <w:rsid w:val="00F745BE"/>
    <w:rsid w:val="00F843AE"/>
    <w:rsid w:val="00F964B1"/>
    <w:rsid w:val="00FA0CE5"/>
    <w:rsid w:val="00FA310C"/>
    <w:rsid w:val="00FA342D"/>
    <w:rsid w:val="00FB353C"/>
    <w:rsid w:val="00FB58B8"/>
    <w:rsid w:val="00FC0CEE"/>
    <w:rsid w:val="00FC5828"/>
    <w:rsid w:val="00FD2D2E"/>
    <w:rsid w:val="00FD3D42"/>
    <w:rsid w:val="00FD7128"/>
    <w:rsid w:val="00FE1EF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023F649"/>
  <w15:docId w15:val="{89CF3E1C-550D-4F3D-B38B-045BD7C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">
    <w:name w:val="st"/>
    <w:basedOn w:val="Fontepargpadro2"/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ListLabel1">
    <w:name w:val="ListLabel 1"/>
    <w:rPr>
      <w:b/>
      <w:color w:val="000000"/>
      <w:sz w:val="20"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xtodenotaderodap">
    <w:name w:val="footnote text"/>
    <w:basedOn w:val="Normal"/>
    <w:rPr>
      <w:sz w:val="20"/>
      <w:szCs w:val="18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Ttulo4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A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A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71479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87064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73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2B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7342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Nmerodepgina">
    <w:name w:val="page number"/>
    <w:uiPriority w:val="99"/>
    <w:unhideWhenUsed/>
    <w:rsid w:val="00BA0CCF"/>
  </w:style>
  <w:style w:type="character" w:styleId="Forte">
    <w:name w:val="Strong"/>
    <w:basedOn w:val="Fontepargpadro"/>
    <w:uiPriority w:val="22"/>
    <w:qFormat/>
    <w:rsid w:val="008A69F9"/>
    <w:rPr>
      <w:b/>
      <w:bCs/>
    </w:rPr>
  </w:style>
  <w:style w:type="paragraph" w:customStyle="1" w:styleId="textojustificado">
    <w:name w:val="texto_justific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AA74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3F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1D5-5869-466D-A1FE-57A8197B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</TotalTime>
  <Pages>1</Pages>
  <Words>2950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leilasampaio</dc:creator>
  <cp:keywords/>
  <dc:description/>
  <cp:lastModifiedBy>Osvaldo Fiorato Junior</cp:lastModifiedBy>
  <cp:revision>51</cp:revision>
  <cp:lastPrinted>2023-11-14T11:11:00Z</cp:lastPrinted>
  <dcterms:created xsi:type="dcterms:W3CDTF">2022-10-06T17:14:00Z</dcterms:created>
  <dcterms:modified xsi:type="dcterms:W3CDTF">2023-11-22T14:27:00Z</dcterms:modified>
</cp:coreProperties>
</file>